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51D61" w14:textId="77777777" w:rsidR="00802352" w:rsidRPr="005E49A6" w:rsidRDefault="00802352" w:rsidP="00802352">
      <w:pPr>
        <w:rPr>
          <w:rFonts w:ascii="Roboto" w:hAnsi="Roboto"/>
          <w:sz w:val="22"/>
          <w:szCs w:val="22"/>
          <w:lang w:val="eu-ES"/>
        </w:rPr>
      </w:pPr>
      <w:r w:rsidRPr="005E49A6">
        <w:rPr>
          <w:rFonts w:ascii="Roboto" w:eastAsia="Roboto" w:hAnsi="Roboto"/>
          <w:sz w:val="22"/>
          <w:szCs w:val="22"/>
          <w:lang w:val="eu-ES"/>
        </w:rPr>
        <w:t>PRENTSA-OHARRA</w:t>
      </w:r>
    </w:p>
    <w:p w14:paraId="15F4F6DF" w14:textId="77777777" w:rsidR="00802352" w:rsidRPr="005E49A6" w:rsidRDefault="00802352" w:rsidP="00802352">
      <w:pPr>
        <w:rPr>
          <w:rFonts w:ascii="Roboto" w:hAnsi="Roboto"/>
          <w:sz w:val="22"/>
          <w:szCs w:val="22"/>
          <w:lang w:val="eu-ES"/>
          <w14:ligatures w14:val="standardContextual"/>
        </w:rPr>
      </w:pPr>
    </w:p>
    <w:p w14:paraId="71AF7A50" w14:textId="77777777" w:rsidR="00802352" w:rsidRPr="005E49A6" w:rsidRDefault="00802352" w:rsidP="00802352">
      <w:pPr>
        <w:rPr>
          <w:rFonts w:ascii="Roboto" w:hAnsi="Roboto"/>
          <w:sz w:val="22"/>
          <w:szCs w:val="22"/>
          <w:lang w:val="eu-ES"/>
          <w14:ligatures w14:val="standardContextual"/>
        </w:rPr>
      </w:pPr>
    </w:p>
    <w:p w14:paraId="73F43CD4" w14:textId="77777777" w:rsidR="00802352" w:rsidRPr="005E49A6" w:rsidRDefault="00802352" w:rsidP="00802352">
      <w:pPr>
        <w:rPr>
          <w:rFonts w:ascii="Roboto" w:hAnsi="Roboto"/>
          <w:sz w:val="22"/>
          <w:szCs w:val="22"/>
          <w:lang w:val="eu-ES"/>
        </w:rPr>
      </w:pPr>
      <w:r w:rsidRPr="005E49A6">
        <w:rPr>
          <w:rFonts w:ascii="Roboto" w:hAnsi="Roboto"/>
          <w:noProof/>
          <w:sz w:val="22"/>
          <w:szCs w:val="22"/>
          <w:lang w:val="eu-ES"/>
          <w14:ligatures w14:val="standardContextual"/>
        </w:rPr>
        <w:drawing>
          <wp:inline distT="0" distB="0" distL="0" distR="0" wp14:anchorId="16787F7B" wp14:editId="27BF5EDD">
            <wp:extent cx="5400040" cy="2600325"/>
            <wp:effectExtent l="0" t="0" r="0" b="9525"/>
            <wp:docPr id="20218840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140146" name="Imagen 1806140146"/>
                    <pic:cNvPicPr/>
                  </pic:nvPicPr>
                  <pic:blipFill>
                    <a:blip r:embed="rId8" cstate="print">
                      <a:extLst>
                        <a:ext uri="{28A0092B-C50C-407E-A947-70E740481C1C}">
                          <a14:useLocalDpi xmlns:a14="http://schemas.microsoft.com/office/drawing/2010/main" val="0"/>
                        </a:ext>
                      </a:extLst>
                    </a:blip>
                    <a:srcRect t="17992" b="9772"/>
                    <a:stretch>
                      <a:fillRect/>
                    </a:stretch>
                  </pic:blipFill>
                  <pic:spPr bwMode="auto">
                    <a:xfrm>
                      <a:off x="0" y="0"/>
                      <a:ext cx="5400040" cy="2600325"/>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7BCE9543" w14:textId="77777777" w:rsidR="00802352" w:rsidRPr="005E49A6" w:rsidRDefault="00802352" w:rsidP="00802352">
      <w:pPr>
        <w:rPr>
          <w:rFonts w:ascii="Roboto" w:hAnsi="Roboto"/>
          <w:sz w:val="22"/>
          <w:szCs w:val="22"/>
          <w:lang w:val="eu-ES"/>
        </w:rPr>
      </w:pPr>
    </w:p>
    <w:p w14:paraId="3F411C1B" w14:textId="77777777" w:rsidR="00802352" w:rsidRPr="005E49A6" w:rsidRDefault="00802352" w:rsidP="00802352">
      <w:pPr>
        <w:rPr>
          <w:rFonts w:ascii="Roboto" w:hAnsi="Roboto"/>
          <w:sz w:val="22"/>
          <w:szCs w:val="22"/>
          <w:lang w:val="eu-ES"/>
        </w:rPr>
      </w:pPr>
    </w:p>
    <w:p w14:paraId="3FE01FE2" w14:textId="77777777" w:rsidR="00802352" w:rsidRPr="005E49A6" w:rsidRDefault="00802352" w:rsidP="00802352">
      <w:pPr>
        <w:spacing w:line="276" w:lineRule="auto"/>
        <w:rPr>
          <w:rFonts w:ascii="Roboto" w:hAnsi="Roboto"/>
          <w:b/>
          <w:bCs/>
          <w:sz w:val="32"/>
          <w:szCs w:val="32"/>
          <w:lang w:val="eu-ES"/>
        </w:rPr>
      </w:pPr>
      <w:r w:rsidRPr="005E49A6">
        <w:rPr>
          <w:rFonts w:ascii="Roboto" w:eastAsia="Roboto" w:hAnsi="Roboto"/>
          <w:b/>
          <w:bCs/>
          <w:sz w:val="32"/>
          <w:szCs w:val="32"/>
          <w:lang w:val="eu-ES"/>
        </w:rPr>
        <w:t>Euskal Museoa Bilbao euskal kulturaren nazioarteko atea da jada</w:t>
      </w:r>
    </w:p>
    <w:p w14:paraId="14340668" w14:textId="77777777" w:rsidR="00802352" w:rsidRPr="005E49A6" w:rsidRDefault="00802352" w:rsidP="00802352">
      <w:pPr>
        <w:pStyle w:val="Prrafodelista"/>
        <w:spacing w:line="276" w:lineRule="auto"/>
        <w:rPr>
          <w:rFonts w:ascii="Roboto" w:hAnsi="Roboto"/>
          <w:b/>
          <w:bCs/>
          <w:sz w:val="32"/>
          <w:szCs w:val="32"/>
          <w:lang w:val="eu-ES"/>
        </w:rPr>
      </w:pPr>
    </w:p>
    <w:p w14:paraId="2AE68D70" w14:textId="77777777" w:rsidR="00802352" w:rsidRPr="005E49A6" w:rsidRDefault="00802352" w:rsidP="00802352">
      <w:pPr>
        <w:pStyle w:val="Prrafodelista"/>
        <w:numPr>
          <w:ilvl w:val="0"/>
          <w:numId w:val="3"/>
        </w:numPr>
        <w:spacing w:line="276" w:lineRule="auto"/>
        <w:rPr>
          <w:rFonts w:ascii="Roboto" w:hAnsi="Roboto"/>
          <w:b/>
          <w:bCs/>
          <w:sz w:val="22"/>
          <w:szCs w:val="22"/>
          <w:lang w:val="eu-ES"/>
        </w:rPr>
      </w:pPr>
      <w:r w:rsidRPr="005E49A6">
        <w:rPr>
          <w:rFonts w:ascii="Roboto" w:eastAsia="Roboto" w:hAnsi="Roboto"/>
          <w:b/>
          <w:bCs/>
          <w:sz w:val="22"/>
          <w:szCs w:val="22"/>
          <w:lang w:val="eu-ES"/>
        </w:rPr>
        <w:t xml:space="preserve">Gaur arratsaldean egindako inaugurazio-ekitaldian Imanol </w:t>
      </w:r>
      <w:proofErr w:type="spellStart"/>
      <w:r w:rsidRPr="005E49A6">
        <w:rPr>
          <w:rFonts w:ascii="Roboto" w:eastAsia="Roboto" w:hAnsi="Roboto"/>
          <w:b/>
          <w:bCs/>
          <w:sz w:val="22"/>
          <w:szCs w:val="22"/>
          <w:lang w:val="eu-ES"/>
        </w:rPr>
        <w:t>Pradales</w:t>
      </w:r>
      <w:proofErr w:type="spellEnd"/>
      <w:r w:rsidRPr="005E49A6">
        <w:rPr>
          <w:rFonts w:ascii="Roboto" w:eastAsia="Roboto" w:hAnsi="Roboto"/>
          <w:b/>
          <w:bCs/>
          <w:sz w:val="22"/>
          <w:szCs w:val="22"/>
          <w:lang w:val="eu-ES"/>
        </w:rPr>
        <w:t xml:space="preserve"> lehendakariak, Juan Mari Aburto Bilboko alkate eta museoko presidenteak eta Elixabete Etxanobe Bizkaiko diputatu nagusiak parte hartu dute.</w:t>
      </w:r>
    </w:p>
    <w:p w14:paraId="69CCCA5E" w14:textId="77777777" w:rsidR="00802352" w:rsidRPr="005E49A6" w:rsidRDefault="00802352" w:rsidP="00802352">
      <w:pPr>
        <w:pStyle w:val="Prrafodelista"/>
        <w:numPr>
          <w:ilvl w:val="0"/>
          <w:numId w:val="3"/>
        </w:numPr>
        <w:spacing w:line="276" w:lineRule="auto"/>
        <w:rPr>
          <w:rFonts w:ascii="Roboto" w:hAnsi="Roboto"/>
          <w:b/>
          <w:bCs/>
          <w:sz w:val="22"/>
          <w:szCs w:val="22"/>
          <w:lang w:val="eu-ES"/>
        </w:rPr>
      </w:pPr>
      <w:r w:rsidRPr="005E49A6">
        <w:rPr>
          <w:rFonts w:ascii="Roboto" w:eastAsia="Roboto" w:hAnsi="Roboto"/>
          <w:b/>
          <w:bCs/>
          <w:sz w:val="22"/>
          <w:szCs w:val="22"/>
          <w:lang w:val="eu-ES"/>
        </w:rPr>
        <w:t xml:space="preserve">Xabi </w:t>
      </w:r>
      <w:proofErr w:type="spellStart"/>
      <w:r w:rsidRPr="005E49A6">
        <w:rPr>
          <w:rFonts w:ascii="Roboto" w:eastAsia="Roboto" w:hAnsi="Roboto"/>
          <w:b/>
          <w:bCs/>
          <w:sz w:val="22"/>
          <w:szCs w:val="22"/>
          <w:lang w:val="eu-ES"/>
        </w:rPr>
        <w:t>Aburruzaga</w:t>
      </w:r>
      <w:proofErr w:type="spellEnd"/>
      <w:r w:rsidRPr="005E49A6">
        <w:rPr>
          <w:rFonts w:ascii="Roboto" w:eastAsia="Roboto" w:hAnsi="Roboto"/>
          <w:b/>
          <w:bCs/>
          <w:sz w:val="22"/>
          <w:szCs w:val="22"/>
          <w:lang w:val="eu-ES"/>
        </w:rPr>
        <w:t xml:space="preserve"> euskal artistak emanaldia egin du.</w:t>
      </w:r>
    </w:p>
    <w:p w14:paraId="707C5954" w14:textId="77777777" w:rsidR="00802352" w:rsidRPr="005E49A6" w:rsidRDefault="00802352" w:rsidP="00802352">
      <w:pPr>
        <w:pStyle w:val="Prrafodelista"/>
        <w:numPr>
          <w:ilvl w:val="0"/>
          <w:numId w:val="3"/>
        </w:numPr>
        <w:spacing w:line="276" w:lineRule="auto"/>
        <w:rPr>
          <w:rFonts w:ascii="Roboto" w:hAnsi="Roboto"/>
          <w:b/>
          <w:bCs/>
          <w:sz w:val="22"/>
          <w:szCs w:val="22"/>
          <w:lang w:val="eu-ES"/>
        </w:rPr>
      </w:pPr>
      <w:r w:rsidRPr="005E49A6">
        <w:rPr>
          <w:rFonts w:ascii="Roboto" w:eastAsia="Roboto" w:hAnsi="Roboto"/>
          <w:b/>
          <w:bCs/>
          <w:sz w:val="22"/>
          <w:szCs w:val="22"/>
          <w:lang w:val="eu-ES"/>
        </w:rPr>
        <w:t xml:space="preserve">Parte-hartzaileek Bizkaiko erakundearen erakusketa-proposamen berria ezagutzeko aukera izan dute, </w:t>
      </w:r>
      <w:proofErr w:type="spellStart"/>
      <w:r w:rsidRPr="005E49A6">
        <w:rPr>
          <w:rFonts w:ascii="Roboto" w:eastAsia="Roboto" w:hAnsi="Roboto"/>
          <w:b/>
          <w:bCs/>
          <w:sz w:val="22"/>
          <w:szCs w:val="22"/>
          <w:lang w:val="eu-ES"/>
        </w:rPr>
        <w:t>zeinean</w:t>
      </w:r>
      <w:proofErr w:type="spellEnd"/>
      <w:r w:rsidRPr="005E49A6">
        <w:rPr>
          <w:rFonts w:ascii="Roboto" w:eastAsia="Roboto" w:hAnsi="Roboto"/>
          <w:b/>
          <w:bCs/>
          <w:sz w:val="22"/>
          <w:szCs w:val="22"/>
          <w:lang w:val="eu-ES"/>
        </w:rPr>
        <w:t xml:space="preserve"> euskal gizartearen lana, bizitza eta ohiturak islatzen dituzten pieza handietarako espazioak nabarmentzen baitira.</w:t>
      </w:r>
    </w:p>
    <w:p w14:paraId="6D7BDBE8" w14:textId="77777777" w:rsidR="00802352" w:rsidRPr="005E49A6" w:rsidRDefault="00802352" w:rsidP="00802352">
      <w:pPr>
        <w:pStyle w:val="Prrafodelista"/>
        <w:numPr>
          <w:ilvl w:val="0"/>
          <w:numId w:val="3"/>
        </w:numPr>
        <w:spacing w:line="276" w:lineRule="auto"/>
        <w:rPr>
          <w:rFonts w:ascii="Roboto" w:hAnsi="Roboto"/>
          <w:b/>
          <w:bCs/>
          <w:sz w:val="22"/>
          <w:szCs w:val="22"/>
          <w:lang w:val="eu-ES"/>
        </w:rPr>
      </w:pPr>
      <w:r w:rsidRPr="005E49A6">
        <w:rPr>
          <w:rFonts w:ascii="Roboto" w:eastAsia="Roboto" w:hAnsi="Roboto"/>
          <w:b/>
          <w:bCs/>
          <w:sz w:val="22"/>
          <w:szCs w:val="22"/>
          <w:lang w:val="eu-ES"/>
        </w:rPr>
        <w:t>Bizkaiko erakundearen erakusketa-proposamenean, euskal gizartearen lana, bizitza eta ohiturak islatzen dituzten pieza handietarako espazioak nabarmentzen dira.</w:t>
      </w:r>
    </w:p>
    <w:p w14:paraId="43B03ECE" w14:textId="77777777" w:rsidR="00802352" w:rsidRPr="005E49A6" w:rsidRDefault="00802352" w:rsidP="00802352">
      <w:pPr>
        <w:spacing w:line="276" w:lineRule="auto"/>
        <w:rPr>
          <w:rFonts w:ascii="Roboto" w:hAnsi="Roboto"/>
          <w:b/>
          <w:bCs/>
          <w:lang w:val="eu-ES"/>
        </w:rPr>
      </w:pPr>
    </w:p>
    <w:p w14:paraId="5B66317C" w14:textId="77777777" w:rsidR="00802352" w:rsidRPr="005E49A6" w:rsidRDefault="00802352" w:rsidP="00802352">
      <w:pPr>
        <w:spacing w:line="276" w:lineRule="auto"/>
        <w:rPr>
          <w:rFonts w:ascii="Roboto" w:hAnsi="Roboto"/>
          <w:sz w:val="22"/>
          <w:szCs w:val="22"/>
          <w:lang w:val="eu-ES"/>
        </w:rPr>
      </w:pPr>
      <w:r w:rsidRPr="005E49A6">
        <w:rPr>
          <w:rFonts w:ascii="Roboto" w:eastAsia="Roboto" w:hAnsi="Roboto"/>
          <w:b/>
          <w:bCs/>
          <w:sz w:val="22"/>
          <w:szCs w:val="22"/>
          <w:lang w:val="eu-ES"/>
        </w:rPr>
        <w:t>Bilbon, 2026ko ekainaren 4an.</w:t>
      </w:r>
      <w:r w:rsidRPr="005E49A6">
        <w:rPr>
          <w:rFonts w:ascii="Roboto" w:eastAsia="Roboto" w:hAnsi="Roboto"/>
          <w:sz w:val="22"/>
          <w:szCs w:val="22"/>
          <w:lang w:val="eu-ES"/>
        </w:rPr>
        <w:t xml:space="preserve"> Ekainaren 10ean, Euskal Museoa Bilbaok ateak irekiko ditu berriz ere, </w:t>
      </w:r>
      <w:r w:rsidRPr="005E49A6">
        <w:rPr>
          <w:rFonts w:ascii="Roboto" w:eastAsia="Roboto" w:hAnsi="Roboto"/>
          <w:b/>
          <w:bCs/>
          <w:sz w:val="22"/>
          <w:szCs w:val="22"/>
          <w:lang w:val="eu-ES"/>
        </w:rPr>
        <w:t>museoa erakustoki moderno, ireki eta garaikide</w:t>
      </w:r>
      <w:r w:rsidRPr="005E49A6">
        <w:rPr>
          <w:rFonts w:ascii="Roboto" w:eastAsia="Roboto" w:hAnsi="Roboto"/>
          <w:sz w:val="22"/>
          <w:szCs w:val="22"/>
          <w:lang w:val="eu-ES"/>
        </w:rPr>
        <w:t xml:space="preserve"> gisa sendotu duen eraldaketa sakon baten ondoren, eta, horrekin, </w:t>
      </w:r>
      <w:r w:rsidRPr="005E49A6">
        <w:rPr>
          <w:rFonts w:ascii="Roboto" w:eastAsia="Roboto" w:hAnsi="Roboto"/>
          <w:b/>
          <w:bCs/>
          <w:sz w:val="22"/>
          <w:szCs w:val="22"/>
          <w:lang w:val="eu-ES"/>
        </w:rPr>
        <w:t>euskal kulturara sartzeko ate</w:t>
      </w:r>
      <w:r w:rsidRPr="005E49A6">
        <w:rPr>
          <w:rFonts w:ascii="Roboto" w:eastAsia="Roboto" w:hAnsi="Roboto"/>
          <w:sz w:val="22"/>
          <w:szCs w:val="22"/>
          <w:lang w:val="eu-ES"/>
        </w:rPr>
        <w:t xml:space="preserve"> bilakatuko da Bizkaiko erakundea. </w:t>
      </w:r>
    </w:p>
    <w:p w14:paraId="7A855B47" w14:textId="77777777" w:rsidR="00802352" w:rsidRPr="005E49A6" w:rsidRDefault="00802352" w:rsidP="00802352">
      <w:pPr>
        <w:spacing w:line="276" w:lineRule="auto"/>
        <w:rPr>
          <w:rFonts w:ascii="Roboto" w:hAnsi="Roboto"/>
          <w:sz w:val="22"/>
          <w:szCs w:val="22"/>
          <w:lang w:val="eu-ES"/>
        </w:rPr>
      </w:pPr>
    </w:p>
    <w:p w14:paraId="690BAEF2" w14:textId="77777777" w:rsidR="00802352" w:rsidRPr="005E49A6" w:rsidRDefault="00802352" w:rsidP="00802352">
      <w:pPr>
        <w:spacing w:line="276" w:lineRule="auto"/>
        <w:rPr>
          <w:rFonts w:ascii="Roboto" w:hAnsi="Roboto"/>
          <w:strike/>
          <w:sz w:val="22"/>
          <w:szCs w:val="22"/>
          <w:lang w:val="eu-ES"/>
        </w:rPr>
      </w:pPr>
      <w:r w:rsidRPr="005E49A6">
        <w:rPr>
          <w:rFonts w:ascii="Roboto" w:eastAsia="Roboto" w:hAnsi="Roboto"/>
          <w:sz w:val="22"/>
          <w:szCs w:val="22"/>
          <w:lang w:val="eu-ES"/>
        </w:rPr>
        <w:t xml:space="preserve">Gaur inaugurazio instituzionala egin da, Bilboko eta Bizkaiko erakundeetako eta gizarte- eta kultura-arloko ordezkariekin. Besteak beste, </w:t>
      </w:r>
      <w:r w:rsidRPr="005E49A6">
        <w:rPr>
          <w:rFonts w:ascii="Roboto" w:eastAsia="Roboto" w:hAnsi="Roboto"/>
          <w:b/>
          <w:bCs/>
          <w:sz w:val="22"/>
          <w:szCs w:val="22"/>
          <w:lang w:val="eu-ES"/>
        </w:rPr>
        <w:t xml:space="preserve">Imanol </w:t>
      </w:r>
      <w:proofErr w:type="spellStart"/>
      <w:r w:rsidRPr="005E49A6">
        <w:rPr>
          <w:rFonts w:ascii="Roboto" w:eastAsia="Roboto" w:hAnsi="Roboto"/>
          <w:b/>
          <w:bCs/>
          <w:sz w:val="22"/>
          <w:szCs w:val="22"/>
          <w:lang w:val="eu-ES"/>
        </w:rPr>
        <w:t>Pradales</w:t>
      </w:r>
      <w:proofErr w:type="spellEnd"/>
      <w:r w:rsidRPr="005E49A6">
        <w:rPr>
          <w:rFonts w:ascii="Roboto" w:eastAsia="Roboto" w:hAnsi="Roboto"/>
          <w:b/>
          <w:bCs/>
          <w:sz w:val="22"/>
          <w:szCs w:val="22"/>
          <w:lang w:val="eu-ES"/>
        </w:rPr>
        <w:t xml:space="preserve"> </w:t>
      </w:r>
      <w:r w:rsidRPr="005E49A6">
        <w:rPr>
          <w:rFonts w:ascii="Roboto" w:eastAsia="Roboto" w:hAnsi="Roboto"/>
          <w:sz w:val="22"/>
          <w:szCs w:val="22"/>
          <w:lang w:val="eu-ES"/>
        </w:rPr>
        <w:t xml:space="preserve">lehendakariak, </w:t>
      </w:r>
      <w:r w:rsidRPr="005E49A6">
        <w:rPr>
          <w:rFonts w:ascii="Roboto" w:eastAsia="Roboto" w:hAnsi="Roboto"/>
          <w:b/>
          <w:bCs/>
          <w:sz w:val="22"/>
          <w:szCs w:val="22"/>
          <w:lang w:val="eu-ES"/>
        </w:rPr>
        <w:t xml:space="preserve">Juan Mari Aburto </w:t>
      </w:r>
      <w:r w:rsidRPr="005E49A6">
        <w:rPr>
          <w:rFonts w:ascii="Roboto" w:eastAsia="Roboto" w:hAnsi="Roboto"/>
          <w:sz w:val="22"/>
          <w:szCs w:val="22"/>
          <w:lang w:val="eu-ES"/>
        </w:rPr>
        <w:t xml:space="preserve">Bilboko alkate eta Museoko presidenteak eta </w:t>
      </w:r>
      <w:r w:rsidRPr="005E49A6">
        <w:rPr>
          <w:rFonts w:ascii="Roboto" w:eastAsia="Roboto" w:hAnsi="Roboto"/>
          <w:b/>
          <w:bCs/>
          <w:sz w:val="22"/>
          <w:szCs w:val="22"/>
          <w:lang w:val="eu-ES"/>
        </w:rPr>
        <w:lastRenderedPageBreak/>
        <w:t xml:space="preserve">Elixabete Etxanobe </w:t>
      </w:r>
      <w:r w:rsidRPr="005E49A6">
        <w:rPr>
          <w:rFonts w:ascii="Roboto" w:eastAsia="Roboto" w:hAnsi="Roboto"/>
          <w:sz w:val="22"/>
          <w:szCs w:val="22"/>
          <w:lang w:val="eu-ES"/>
        </w:rPr>
        <w:t xml:space="preserve">Bizkaiko diputatu nagusiak parte hartu dute. Era berean, </w:t>
      </w:r>
      <w:r w:rsidRPr="005E49A6">
        <w:rPr>
          <w:rFonts w:ascii="Roboto" w:eastAsia="Roboto" w:hAnsi="Roboto"/>
          <w:b/>
          <w:bCs/>
          <w:sz w:val="22"/>
          <w:szCs w:val="22"/>
          <w:lang w:val="eu-ES"/>
        </w:rPr>
        <w:t xml:space="preserve">Sorkunde </w:t>
      </w:r>
      <w:proofErr w:type="spellStart"/>
      <w:r w:rsidRPr="005E49A6">
        <w:rPr>
          <w:rFonts w:ascii="Roboto" w:eastAsia="Roboto" w:hAnsi="Roboto"/>
          <w:b/>
          <w:bCs/>
          <w:sz w:val="22"/>
          <w:szCs w:val="22"/>
          <w:lang w:val="eu-ES"/>
        </w:rPr>
        <w:t>Aiarza</w:t>
      </w:r>
      <w:proofErr w:type="spellEnd"/>
      <w:r w:rsidRPr="005E49A6">
        <w:rPr>
          <w:rFonts w:ascii="Roboto" w:eastAsia="Roboto" w:hAnsi="Roboto"/>
          <w:b/>
          <w:bCs/>
          <w:sz w:val="22"/>
          <w:szCs w:val="22"/>
          <w:lang w:val="eu-ES"/>
        </w:rPr>
        <w:t xml:space="preserve"> </w:t>
      </w:r>
      <w:r w:rsidRPr="005E49A6">
        <w:rPr>
          <w:rFonts w:ascii="Roboto" w:eastAsia="Roboto" w:hAnsi="Roboto"/>
          <w:sz w:val="22"/>
          <w:szCs w:val="22"/>
          <w:lang w:val="eu-ES"/>
        </w:rPr>
        <w:t xml:space="preserve">Museoko zuzendari-kudeatzailea ere izan da eraikinaren eta museografiaren eraldaketa ezagutzera emateko ekitaldian. </w:t>
      </w:r>
      <w:r w:rsidRPr="005E49A6">
        <w:rPr>
          <w:rFonts w:ascii="Roboto" w:eastAsia="Roboto" w:hAnsi="Roboto"/>
          <w:b/>
          <w:bCs/>
          <w:sz w:val="22"/>
          <w:szCs w:val="22"/>
          <w:lang w:val="eu-ES"/>
        </w:rPr>
        <w:t xml:space="preserve">Xabier </w:t>
      </w:r>
      <w:proofErr w:type="spellStart"/>
      <w:r w:rsidRPr="005E49A6">
        <w:rPr>
          <w:rFonts w:ascii="Roboto" w:eastAsia="Roboto" w:hAnsi="Roboto"/>
          <w:b/>
          <w:bCs/>
          <w:sz w:val="22"/>
          <w:szCs w:val="22"/>
          <w:lang w:val="eu-ES"/>
        </w:rPr>
        <w:t>Aburruzaga</w:t>
      </w:r>
      <w:proofErr w:type="spellEnd"/>
      <w:r w:rsidRPr="005E49A6">
        <w:rPr>
          <w:rFonts w:ascii="Roboto" w:eastAsia="Roboto" w:hAnsi="Roboto"/>
          <w:b/>
          <w:bCs/>
          <w:sz w:val="22"/>
          <w:szCs w:val="22"/>
          <w:lang w:val="eu-ES"/>
        </w:rPr>
        <w:t xml:space="preserve"> </w:t>
      </w:r>
      <w:r w:rsidRPr="005E49A6">
        <w:rPr>
          <w:rFonts w:ascii="Roboto" w:eastAsia="Roboto" w:hAnsi="Roboto"/>
          <w:sz w:val="22"/>
          <w:szCs w:val="22"/>
          <w:lang w:val="eu-ES"/>
        </w:rPr>
        <w:t>artistak jarri dio soinu-banda ekitaldiari.</w:t>
      </w:r>
    </w:p>
    <w:p w14:paraId="0043795F" w14:textId="77777777" w:rsidR="00802352" w:rsidRPr="005E49A6" w:rsidRDefault="00802352" w:rsidP="00802352">
      <w:pPr>
        <w:spacing w:line="276" w:lineRule="auto"/>
        <w:rPr>
          <w:rFonts w:ascii="Roboto" w:hAnsi="Roboto"/>
          <w:sz w:val="22"/>
          <w:szCs w:val="22"/>
          <w:lang w:val="eu-ES"/>
        </w:rPr>
      </w:pPr>
    </w:p>
    <w:p w14:paraId="3793E3DD" w14:textId="77777777" w:rsidR="00802352" w:rsidRPr="005E49A6" w:rsidRDefault="00802352" w:rsidP="00802352">
      <w:pPr>
        <w:spacing w:line="276" w:lineRule="auto"/>
        <w:rPr>
          <w:rFonts w:ascii="Roboto" w:hAnsi="Roboto"/>
          <w:sz w:val="22"/>
          <w:szCs w:val="22"/>
          <w:lang w:val="eu-ES"/>
        </w:rPr>
      </w:pPr>
      <w:r w:rsidRPr="005E49A6">
        <w:rPr>
          <w:rFonts w:ascii="Roboto" w:eastAsia="Roboto" w:hAnsi="Roboto"/>
          <w:sz w:val="22"/>
          <w:szCs w:val="22"/>
          <w:lang w:val="eu-ES"/>
        </w:rPr>
        <w:t xml:space="preserve">Ekitaldiaren ondoren, bertaratutakoek museoa bisitatu dute. Zehazki, Miserikordia eraikinetik hasi dira, bildumaren pieza handiak ezagutzeko (hala nola 1940ko hamarkadaren hasieran Bilboko Victor jatetxerako egindako sukaldea) eta </w:t>
      </w:r>
      <w:proofErr w:type="spellStart"/>
      <w:r w:rsidRPr="005E49A6">
        <w:rPr>
          <w:rFonts w:ascii="Roboto" w:eastAsia="Roboto" w:hAnsi="Roboto"/>
          <w:b/>
          <w:bCs/>
          <w:sz w:val="22"/>
          <w:szCs w:val="22"/>
          <w:lang w:val="eu-ES"/>
        </w:rPr>
        <w:t>Aretz</w:t>
      </w:r>
      <w:proofErr w:type="spellEnd"/>
      <w:r w:rsidRPr="005E49A6">
        <w:rPr>
          <w:rFonts w:ascii="Roboto" w:eastAsia="Roboto" w:hAnsi="Roboto"/>
          <w:b/>
          <w:bCs/>
          <w:sz w:val="22"/>
          <w:szCs w:val="22"/>
          <w:lang w:val="eu-ES"/>
        </w:rPr>
        <w:t xml:space="preserve"> Bizia</w:t>
      </w:r>
      <w:r w:rsidRPr="005E49A6">
        <w:rPr>
          <w:rFonts w:ascii="Roboto" w:eastAsia="Roboto" w:hAnsi="Roboto"/>
          <w:sz w:val="22"/>
          <w:szCs w:val="22"/>
          <w:lang w:val="eu-ES"/>
        </w:rPr>
        <w:t xml:space="preserve"> izena duen eta haritzaren enborra simulatzen duen enbor arina miresteko (euskararen gunea da hori), eta, amaitzeko, klaustroaren eraikinean dauden askotariko piezak ikusi dituzte. </w:t>
      </w:r>
    </w:p>
    <w:p w14:paraId="3F997186" w14:textId="77777777" w:rsidR="00802352" w:rsidRPr="005E49A6" w:rsidRDefault="00802352" w:rsidP="00802352">
      <w:pPr>
        <w:spacing w:line="276" w:lineRule="auto"/>
        <w:rPr>
          <w:rFonts w:ascii="Roboto" w:hAnsi="Roboto"/>
          <w:sz w:val="22"/>
          <w:szCs w:val="22"/>
          <w:lang w:val="eu-ES"/>
        </w:rPr>
      </w:pPr>
    </w:p>
    <w:p w14:paraId="7CA4FA8B" w14:textId="77777777" w:rsidR="00802352" w:rsidRPr="005E49A6" w:rsidRDefault="00802352" w:rsidP="00802352">
      <w:pPr>
        <w:spacing w:line="276" w:lineRule="auto"/>
        <w:rPr>
          <w:rFonts w:ascii="Roboto" w:hAnsi="Roboto"/>
          <w:sz w:val="22"/>
          <w:szCs w:val="22"/>
          <w:lang w:val="eu-ES"/>
        </w:rPr>
      </w:pPr>
      <w:r w:rsidRPr="005E49A6">
        <w:rPr>
          <w:rFonts w:ascii="Roboto" w:eastAsia="Roboto" w:hAnsi="Roboto"/>
          <w:sz w:val="22"/>
          <w:szCs w:val="22"/>
          <w:lang w:val="eu-ES"/>
        </w:rPr>
        <w:t xml:space="preserve">Bultzada berri honek </w:t>
      </w:r>
      <w:r w:rsidRPr="005E49A6">
        <w:rPr>
          <w:rFonts w:ascii="Roboto" w:eastAsia="Roboto" w:hAnsi="Roboto"/>
          <w:b/>
          <w:bCs/>
          <w:sz w:val="22"/>
          <w:szCs w:val="22"/>
          <w:lang w:val="eu-ES"/>
        </w:rPr>
        <w:t>nazioartera begirako proiektu</w:t>
      </w:r>
      <w:r w:rsidRPr="005E49A6">
        <w:rPr>
          <w:rFonts w:ascii="Roboto" w:eastAsia="Roboto" w:hAnsi="Roboto"/>
          <w:sz w:val="22"/>
          <w:szCs w:val="22"/>
          <w:lang w:val="eu-ES"/>
        </w:rPr>
        <w:t xml:space="preserve"> </w:t>
      </w:r>
      <w:proofErr w:type="spellStart"/>
      <w:r w:rsidRPr="005E49A6">
        <w:rPr>
          <w:rFonts w:ascii="Roboto" w:eastAsia="Roboto" w:hAnsi="Roboto"/>
          <w:sz w:val="22"/>
          <w:szCs w:val="22"/>
          <w:lang w:val="eu-ES"/>
        </w:rPr>
        <w:t>anbiziotsu</w:t>
      </w:r>
      <w:proofErr w:type="spellEnd"/>
      <w:r w:rsidRPr="005E49A6">
        <w:rPr>
          <w:rFonts w:ascii="Roboto" w:eastAsia="Roboto" w:hAnsi="Roboto"/>
          <w:sz w:val="22"/>
          <w:szCs w:val="22"/>
          <w:lang w:val="eu-ES"/>
        </w:rPr>
        <w:t xml:space="preserve"> bati erantzuten dio, eta </w:t>
      </w:r>
      <w:r w:rsidRPr="005E49A6">
        <w:rPr>
          <w:rFonts w:ascii="Roboto" w:eastAsia="Roboto" w:hAnsi="Roboto"/>
          <w:b/>
          <w:bCs/>
          <w:sz w:val="22"/>
          <w:szCs w:val="22"/>
          <w:lang w:val="eu-ES"/>
        </w:rPr>
        <w:t xml:space="preserve">museoaren beraren bilduman eta euskal kulturaren hedapenean jartzen du fokua, </w:t>
      </w:r>
      <w:r w:rsidRPr="005E49A6">
        <w:rPr>
          <w:rFonts w:ascii="Roboto" w:eastAsia="Roboto" w:hAnsi="Roboto"/>
          <w:sz w:val="22"/>
          <w:szCs w:val="22"/>
          <w:lang w:val="eu-ES"/>
        </w:rPr>
        <w:t xml:space="preserve">zaharberritze arkitektoniko zein </w:t>
      </w:r>
      <w:proofErr w:type="spellStart"/>
      <w:r w:rsidRPr="005E49A6">
        <w:rPr>
          <w:rFonts w:ascii="Roboto" w:eastAsia="Roboto" w:hAnsi="Roboto"/>
          <w:sz w:val="22"/>
          <w:szCs w:val="22"/>
          <w:lang w:val="eu-ES"/>
        </w:rPr>
        <w:t>museografiko</w:t>
      </w:r>
      <w:proofErr w:type="spellEnd"/>
      <w:r w:rsidRPr="005E49A6">
        <w:rPr>
          <w:rFonts w:ascii="Roboto" w:eastAsia="Roboto" w:hAnsi="Roboto"/>
          <w:sz w:val="22"/>
          <w:szCs w:val="22"/>
          <w:lang w:val="eu-ES"/>
        </w:rPr>
        <w:t xml:space="preserve"> integral baten bidez.  Esku-hartzeak beste dimentsio batean kokatzen du museoa, eta tradizioa eta </w:t>
      </w:r>
      <w:proofErr w:type="spellStart"/>
      <w:r w:rsidRPr="005E49A6">
        <w:rPr>
          <w:rFonts w:ascii="Roboto" w:eastAsia="Roboto" w:hAnsi="Roboto"/>
          <w:sz w:val="22"/>
          <w:szCs w:val="22"/>
          <w:lang w:val="eu-ES"/>
        </w:rPr>
        <w:t>garaikidetasuna</w:t>
      </w:r>
      <w:proofErr w:type="spellEnd"/>
      <w:r w:rsidRPr="005E49A6">
        <w:rPr>
          <w:rFonts w:ascii="Roboto" w:eastAsia="Roboto" w:hAnsi="Roboto"/>
          <w:sz w:val="22"/>
          <w:szCs w:val="22"/>
          <w:lang w:val="eu-ES"/>
        </w:rPr>
        <w:t xml:space="preserve"> lotzen dituen eta ondarea herritarrei modu berritzaile eta irisgarrian helarazten dien erakusketa-esperientzia </w:t>
      </w:r>
      <w:proofErr w:type="spellStart"/>
      <w:r w:rsidRPr="005E49A6">
        <w:rPr>
          <w:rFonts w:ascii="Roboto" w:eastAsia="Roboto" w:hAnsi="Roboto"/>
          <w:sz w:val="22"/>
          <w:szCs w:val="22"/>
          <w:lang w:val="eu-ES"/>
        </w:rPr>
        <w:t>murgiltzaile</w:t>
      </w:r>
      <w:proofErr w:type="spellEnd"/>
      <w:r w:rsidRPr="005E49A6">
        <w:rPr>
          <w:rFonts w:ascii="Roboto" w:eastAsia="Roboto" w:hAnsi="Roboto"/>
          <w:sz w:val="22"/>
          <w:szCs w:val="22"/>
          <w:lang w:val="eu-ES"/>
        </w:rPr>
        <w:t xml:space="preserve"> bat proposatzen du.</w:t>
      </w:r>
    </w:p>
    <w:p w14:paraId="602C90AB" w14:textId="77777777" w:rsidR="00802352" w:rsidRPr="005E49A6" w:rsidRDefault="00802352" w:rsidP="00802352">
      <w:pPr>
        <w:spacing w:line="276" w:lineRule="auto"/>
        <w:rPr>
          <w:rFonts w:ascii="Roboto" w:hAnsi="Roboto"/>
          <w:sz w:val="22"/>
          <w:szCs w:val="22"/>
          <w:lang w:val="eu-ES"/>
        </w:rPr>
      </w:pPr>
    </w:p>
    <w:p w14:paraId="28B6D8CC" w14:textId="77777777" w:rsidR="00802352" w:rsidRPr="005E49A6" w:rsidRDefault="00802352" w:rsidP="00802352">
      <w:pPr>
        <w:spacing w:line="276" w:lineRule="auto"/>
        <w:rPr>
          <w:rFonts w:ascii="Roboto" w:hAnsi="Roboto"/>
          <w:sz w:val="22"/>
          <w:szCs w:val="22"/>
          <w:lang w:val="eu-ES"/>
        </w:rPr>
      </w:pPr>
      <w:r w:rsidRPr="005E49A6">
        <w:rPr>
          <w:rFonts w:ascii="Roboto" w:eastAsia="Roboto" w:hAnsi="Roboto"/>
          <w:sz w:val="22"/>
          <w:szCs w:val="22"/>
          <w:lang w:val="eu-ES"/>
        </w:rPr>
        <w:t xml:space="preserve">Proiektua ahalik eta gehien ezagutarazteko, </w:t>
      </w:r>
      <w:r w:rsidRPr="005E49A6">
        <w:rPr>
          <w:rFonts w:ascii="Roboto" w:eastAsia="Roboto" w:hAnsi="Roboto"/>
          <w:b/>
          <w:bCs/>
          <w:sz w:val="22"/>
          <w:szCs w:val="22"/>
          <w:lang w:val="eu-ES"/>
        </w:rPr>
        <w:t>ekainaren 10etik (egun horretan irekiko da museoa) 21era arte doakoa izango da museoan sartzea</w:t>
      </w:r>
      <w:r w:rsidRPr="005E49A6">
        <w:rPr>
          <w:rFonts w:ascii="Roboto" w:eastAsia="Roboto" w:hAnsi="Roboto"/>
          <w:sz w:val="22"/>
          <w:szCs w:val="22"/>
          <w:lang w:val="eu-ES"/>
        </w:rPr>
        <w:t>, herritarrek kultura-proposamen berritua zuzenean ezagutzeko aukera izan dezaten.</w:t>
      </w:r>
    </w:p>
    <w:p w14:paraId="09A7DA70" w14:textId="77777777" w:rsidR="00802352" w:rsidRPr="005E49A6" w:rsidRDefault="00802352" w:rsidP="00802352">
      <w:pPr>
        <w:spacing w:line="276" w:lineRule="auto"/>
        <w:rPr>
          <w:rFonts w:ascii="Roboto" w:hAnsi="Roboto"/>
          <w:sz w:val="22"/>
          <w:szCs w:val="22"/>
          <w:lang w:val="eu-ES"/>
        </w:rPr>
      </w:pPr>
    </w:p>
    <w:p w14:paraId="1F13644F" w14:textId="77777777" w:rsidR="00802352" w:rsidRPr="005E49A6" w:rsidRDefault="00802352" w:rsidP="00802352">
      <w:pPr>
        <w:spacing w:line="276" w:lineRule="auto"/>
        <w:rPr>
          <w:rFonts w:ascii="Roboto" w:hAnsi="Roboto"/>
          <w:b/>
          <w:bCs/>
          <w:sz w:val="22"/>
          <w:szCs w:val="22"/>
          <w:lang w:val="eu-ES"/>
        </w:rPr>
      </w:pPr>
      <w:r w:rsidRPr="005E49A6">
        <w:rPr>
          <w:rFonts w:ascii="Roboto" w:eastAsia="Roboto" w:hAnsi="Roboto"/>
          <w:b/>
          <w:bCs/>
          <w:sz w:val="22"/>
          <w:szCs w:val="22"/>
          <w:lang w:val="eu-ES"/>
        </w:rPr>
        <w:t>OBRA ARKITEKTONIKOA DATUETAN</w:t>
      </w:r>
    </w:p>
    <w:p w14:paraId="45FBFF71" w14:textId="77777777" w:rsidR="00802352" w:rsidRPr="005E49A6" w:rsidRDefault="00802352" w:rsidP="00802352">
      <w:pPr>
        <w:spacing w:line="276" w:lineRule="auto"/>
        <w:rPr>
          <w:rFonts w:ascii="Roboto" w:hAnsi="Roboto"/>
          <w:sz w:val="22"/>
          <w:szCs w:val="22"/>
          <w:lang w:val="eu-ES"/>
        </w:rPr>
      </w:pPr>
      <w:r w:rsidRPr="005E49A6">
        <w:rPr>
          <w:rFonts w:ascii="Roboto" w:eastAsia="Roboto" w:hAnsi="Roboto"/>
          <w:bCs/>
          <w:sz w:val="22"/>
          <w:szCs w:val="22"/>
          <w:lang w:val="eu-ES"/>
        </w:rPr>
        <w:t xml:space="preserve">Bizkaiko Foru Aldundiak eta Bilboko Udalak </w:t>
      </w:r>
      <w:r w:rsidRPr="005E49A6">
        <w:rPr>
          <w:rFonts w:ascii="Roboto" w:eastAsia="Roboto" w:hAnsi="Roboto"/>
          <w:b/>
          <w:bCs/>
          <w:sz w:val="22"/>
          <w:szCs w:val="22"/>
          <w:lang w:val="eu-ES"/>
        </w:rPr>
        <w:t xml:space="preserve">20.397.401,53 euroko inbertsioa </w:t>
      </w:r>
      <w:r w:rsidRPr="005E49A6">
        <w:rPr>
          <w:rFonts w:ascii="Roboto" w:eastAsia="Roboto" w:hAnsi="Roboto"/>
          <w:sz w:val="22"/>
          <w:szCs w:val="22"/>
          <w:lang w:val="eu-ES"/>
        </w:rPr>
        <w:t xml:space="preserve">egin dute, eta </w:t>
      </w:r>
      <w:r w:rsidRPr="005E49A6">
        <w:rPr>
          <w:rFonts w:ascii="Roboto" w:eastAsia="Roboto" w:hAnsi="Roboto"/>
          <w:b/>
          <w:bCs/>
          <w:sz w:val="22"/>
          <w:szCs w:val="22"/>
          <w:lang w:val="eu-ES"/>
        </w:rPr>
        <w:t>proiektuak 5.000 m</w:t>
      </w:r>
      <w:r w:rsidRPr="005E49A6">
        <w:rPr>
          <w:rFonts w:ascii="Roboto" w:eastAsia="Roboto" w:hAnsi="Roboto"/>
          <w:b/>
          <w:bCs/>
          <w:sz w:val="22"/>
          <w:szCs w:val="22"/>
          <w:vertAlign w:val="superscript"/>
          <w:lang w:val="eu-ES"/>
        </w:rPr>
        <w:t>2</w:t>
      </w:r>
      <w:r w:rsidRPr="005E49A6">
        <w:rPr>
          <w:rFonts w:ascii="Roboto" w:eastAsia="Roboto" w:hAnsi="Roboto"/>
          <w:b/>
          <w:bCs/>
          <w:sz w:val="22"/>
          <w:szCs w:val="22"/>
          <w:lang w:val="eu-ES"/>
        </w:rPr>
        <w:t xml:space="preserve"> baino gehiagoko erakustokia irabazi du.</w:t>
      </w:r>
      <w:r w:rsidRPr="005E49A6">
        <w:rPr>
          <w:rFonts w:ascii="Roboto" w:eastAsia="Roboto" w:hAnsi="Roboto"/>
          <w:sz w:val="22"/>
          <w:szCs w:val="22"/>
          <w:lang w:val="eu-ES"/>
        </w:rPr>
        <w:t xml:space="preserve"> Esparru arkitektoniko berrituaz gain, erakundeak museografia berria planteatzen du, </w:t>
      </w:r>
      <w:proofErr w:type="spellStart"/>
      <w:r w:rsidRPr="005E49A6">
        <w:rPr>
          <w:rFonts w:ascii="Roboto" w:eastAsia="Roboto" w:hAnsi="Roboto"/>
          <w:sz w:val="22"/>
          <w:szCs w:val="22"/>
          <w:lang w:val="eu-ES"/>
        </w:rPr>
        <w:t>zeinean</w:t>
      </w:r>
      <w:proofErr w:type="spellEnd"/>
      <w:r w:rsidRPr="005E49A6">
        <w:rPr>
          <w:rFonts w:ascii="Roboto" w:eastAsia="Roboto" w:hAnsi="Roboto"/>
          <w:sz w:val="22"/>
          <w:szCs w:val="22"/>
          <w:lang w:val="eu-ES"/>
        </w:rPr>
        <w:t xml:space="preserve"> inoiz jendaurrean erakutsi ez diren bildumako zenbait pieza berreskuratu eta eraberritu baitira. </w:t>
      </w:r>
    </w:p>
    <w:p w14:paraId="6F837C99" w14:textId="77777777" w:rsidR="00802352" w:rsidRPr="005E49A6" w:rsidRDefault="00802352" w:rsidP="00802352">
      <w:pPr>
        <w:spacing w:line="276" w:lineRule="auto"/>
        <w:rPr>
          <w:rFonts w:ascii="Roboto" w:hAnsi="Roboto"/>
          <w:sz w:val="22"/>
          <w:szCs w:val="22"/>
          <w:lang w:val="eu-ES"/>
        </w:rPr>
      </w:pPr>
    </w:p>
    <w:p w14:paraId="224FDEAA" w14:textId="77777777" w:rsidR="00802352" w:rsidRPr="005E49A6" w:rsidRDefault="00802352" w:rsidP="00802352">
      <w:pPr>
        <w:spacing w:line="276" w:lineRule="auto"/>
        <w:rPr>
          <w:rFonts w:ascii="Roboto" w:hAnsi="Roboto"/>
          <w:sz w:val="22"/>
          <w:szCs w:val="22"/>
          <w:lang w:val="eu-ES"/>
        </w:rPr>
      </w:pPr>
      <w:r w:rsidRPr="005E49A6">
        <w:rPr>
          <w:rFonts w:ascii="Roboto" w:eastAsia="Roboto" w:hAnsi="Roboto"/>
          <w:sz w:val="22"/>
          <w:szCs w:val="22"/>
          <w:lang w:val="eu-ES"/>
        </w:rPr>
        <w:t xml:space="preserve">Obraren konplexutasunaren erakusgarri, </w:t>
      </w:r>
      <w:r w:rsidRPr="005E49A6">
        <w:rPr>
          <w:rFonts w:ascii="Roboto" w:eastAsia="Roboto" w:hAnsi="Roboto"/>
          <w:b/>
          <w:bCs/>
          <w:sz w:val="22"/>
          <w:szCs w:val="22"/>
          <w:lang w:val="eu-ES"/>
        </w:rPr>
        <w:t xml:space="preserve">200.000 kilo </w:t>
      </w:r>
      <w:r w:rsidRPr="005E49A6">
        <w:rPr>
          <w:rFonts w:ascii="Roboto" w:eastAsia="Roboto" w:hAnsi="Roboto"/>
          <w:sz w:val="22"/>
          <w:szCs w:val="22"/>
          <w:lang w:val="eu-ES"/>
        </w:rPr>
        <w:t>altzairu baino gehiago erabili dira hormigoi armatuetan, hainbat motatako</w:t>
      </w:r>
      <w:r w:rsidRPr="005E49A6">
        <w:rPr>
          <w:rFonts w:ascii="Roboto" w:eastAsia="Roboto" w:hAnsi="Roboto"/>
          <w:b/>
          <w:bCs/>
          <w:sz w:val="22"/>
          <w:szCs w:val="22"/>
          <w:lang w:val="eu-ES"/>
        </w:rPr>
        <w:t xml:space="preserve"> 1.500 m</w:t>
      </w:r>
      <w:r w:rsidRPr="005E49A6">
        <w:rPr>
          <w:rFonts w:ascii="Roboto" w:eastAsia="Roboto" w:hAnsi="Roboto"/>
          <w:b/>
          <w:bCs/>
          <w:sz w:val="22"/>
          <w:szCs w:val="22"/>
          <w:vertAlign w:val="superscript"/>
          <w:lang w:val="eu-ES"/>
        </w:rPr>
        <w:t>2</w:t>
      </w:r>
      <w:r w:rsidRPr="005E49A6">
        <w:rPr>
          <w:rFonts w:ascii="Roboto" w:eastAsia="Roboto" w:hAnsi="Roboto"/>
          <w:b/>
          <w:bCs/>
          <w:sz w:val="22"/>
          <w:szCs w:val="22"/>
          <w:lang w:val="eu-ES"/>
        </w:rPr>
        <w:t xml:space="preserve"> </w:t>
      </w:r>
      <w:r w:rsidRPr="005E49A6">
        <w:rPr>
          <w:rFonts w:ascii="Roboto" w:eastAsia="Roboto" w:hAnsi="Roboto"/>
          <w:sz w:val="22"/>
          <w:szCs w:val="22"/>
          <w:lang w:val="eu-ES"/>
        </w:rPr>
        <w:t xml:space="preserve">forjatu jarri dira, eta kareorezko estalduren </w:t>
      </w:r>
      <w:r w:rsidRPr="005E49A6">
        <w:rPr>
          <w:rFonts w:ascii="Roboto" w:eastAsia="Roboto" w:hAnsi="Roboto"/>
          <w:b/>
          <w:bCs/>
          <w:sz w:val="22"/>
          <w:szCs w:val="22"/>
          <w:lang w:val="eu-ES"/>
        </w:rPr>
        <w:t>12.000 m</w:t>
      </w:r>
      <w:r w:rsidRPr="005E49A6">
        <w:rPr>
          <w:rFonts w:ascii="Roboto" w:eastAsia="Roboto" w:hAnsi="Roboto"/>
          <w:b/>
          <w:bCs/>
          <w:sz w:val="22"/>
          <w:szCs w:val="22"/>
          <w:vertAlign w:val="superscript"/>
          <w:lang w:val="eu-ES"/>
        </w:rPr>
        <w:t>2</w:t>
      </w:r>
      <w:r w:rsidRPr="005E49A6">
        <w:rPr>
          <w:rFonts w:ascii="Roboto" w:eastAsia="Roboto" w:hAnsi="Roboto"/>
          <w:b/>
          <w:bCs/>
          <w:sz w:val="22"/>
          <w:szCs w:val="22"/>
          <w:lang w:val="eu-ES"/>
        </w:rPr>
        <w:t xml:space="preserve"> </w:t>
      </w:r>
      <w:r w:rsidRPr="005E49A6">
        <w:rPr>
          <w:rFonts w:ascii="Roboto" w:eastAsia="Roboto" w:hAnsi="Roboto"/>
          <w:sz w:val="22"/>
          <w:szCs w:val="22"/>
          <w:lang w:val="eu-ES"/>
        </w:rPr>
        <w:t xml:space="preserve">ipini dira kanpoko zein barruko hormetan eta sabaietan. Eraberritze-lanetan, </w:t>
      </w:r>
      <w:r w:rsidRPr="005E49A6">
        <w:rPr>
          <w:rFonts w:ascii="Roboto" w:eastAsia="Roboto" w:hAnsi="Roboto"/>
          <w:b/>
          <w:bCs/>
          <w:sz w:val="22"/>
          <w:szCs w:val="22"/>
          <w:lang w:val="eu-ES"/>
        </w:rPr>
        <w:t>800 profesional</w:t>
      </w:r>
      <w:r w:rsidRPr="005E49A6">
        <w:rPr>
          <w:rFonts w:ascii="Roboto" w:eastAsia="Roboto" w:hAnsi="Roboto"/>
          <w:sz w:val="22"/>
          <w:szCs w:val="22"/>
          <w:lang w:val="eu-ES"/>
        </w:rPr>
        <w:t xml:space="preserve"> inguruk hartu dute parte zuzenean.</w:t>
      </w:r>
    </w:p>
    <w:p w14:paraId="6D1DD494" w14:textId="77777777" w:rsidR="00802352" w:rsidRPr="005E49A6" w:rsidRDefault="00802352" w:rsidP="00802352">
      <w:pPr>
        <w:spacing w:line="276" w:lineRule="auto"/>
        <w:rPr>
          <w:rFonts w:ascii="Roboto" w:hAnsi="Roboto"/>
          <w:sz w:val="22"/>
          <w:szCs w:val="22"/>
          <w:lang w:val="eu-ES"/>
        </w:rPr>
      </w:pPr>
    </w:p>
    <w:p w14:paraId="2C713424" w14:textId="77777777" w:rsidR="00802352" w:rsidRPr="005E49A6" w:rsidRDefault="00802352" w:rsidP="00802352">
      <w:pPr>
        <w:spacing w:after="160" w:line="276" w:lineRule="auto"/>
        <w:rPr>
          <w:rFonts w:ascii="Roboto" w:hAnsi="Roboto"/>
          <w:sz w:val="22"/>
          <w:szCs w:val="22"/>
          <w:lang w:val="eu-ES"/>
        </w:rPr>
      </w:pPr>
      <w:r w:rsidRPr="005E49A6">
        <w:rPr>
          <w:rFonts w:ascii="Roboto" w:eastAsia="Roboto" w:hAnsi="Roboto"/>
          <w:sz w:val="22"/>
          <w:szCs w:val="22"/>
          <w:lang w:val="eu-ES"/>
        </w:rPr>
        <w:t>Gainera, zenbait lanek zehaztasun handia eskatu dute. Esaterako, klaustroaren eraikineko beirak jartzeko, kofadurak ireki behar izan dira forjatuetan, garabi batekin beirak irekidura horietatik dagokion solairuraino jaitsi ahal izateko. Gero, solairu bakoitzean, banan-banan jarri dira beirak, robot mekaniko baten eta bentosen laguntzaz.</w:t>
      </w:r>
    </w:p>
    <w:p w14:paraId="0DEA2505" w14:textId="77777777" w:rsidR="00802352" w:rsidRPr="005E49A6" w:rsidRDefault="00802352" w:rsidP="00802352">
      <w:pPr>
        <w:spacing w:after="160" w:line="276" w:lineRule="auto"/>
        <w:rPr>
          <w:rFonts w:ascii="Roboto" w:hAnsi="Roboto"/>
          <w:sz w:val="22"/>
          <w:szCs w:val="22"/>
          <w:lang w:val="eu-ES"/>
        </w:rPr>
      </w:pPr>
      <w:r w:rsidRPr="005E49A6">
        <w:rPr>
          <w:rFonts w:ascii="Roboto" w:eastAsia="Roboto" w:hAnsi="Roboto"/>
          <w:sz w:val="22"/>
          <w:szCs w:val="22"/>
          <w:lang w:val="eu-ES"/>
        </w:rPr>
        <w:t xml:space="preserve">Piezak oso handiak dira, </w:t>
      </w:r>
      <w:r w:rsidRPr="005E49A6">
        <w:rPr>
          <w:rFonts w:ascii="Roboto" w:eastAsia="Roboto" w:hAnsi="Roboto"/>
          <w:b/>
          <w:bCs/>
          <w:sz w:val="22"/>
          <w:szCs w:val="22"/>
          <w:lang w:val="eu-ES"/>
        </w:rPr>
        <w:t xml:space="preserve">800 kg </w:t>
      </w:r>
      <w:r w:rsidRPr="005E49A6">
        <w:rPr>
          <w:rFonts w:ascii="Roboto" w:eastAsia="Roboto" w:hAnsi="Roboto"/>
          <w:sz w:val="22"/>
          <w:szCs w:val="22"/>
          <w:lang w:val="eu-ES"/>
        </w:rPr>
        <w:t>ingurukoak.</w:t>
      </w:r>
    </w:p>
    <w:p w14:paraId="6A9ADF6B" w14:textId="77777777" w:rsidR="00802352" w:rsidRPr="005E49A6" w:rsidRDefault="00802352" w:rsidP="00802352">
      <w:pPr>
        <w:spacing w:line="276" w:lineRule="auto"/>
        <w:rPr>
          <w:rFonts w:ascii="Roboto" w:hAnsi="Roboto"/>
          <w:sz w:val="22"/>
          <w:szCs w:val="22"/>
          <w:lang w:val="eu-ES"/>
        </w:rPr>
      </w:pPr>
      <w:r w:rsidRPr="005E49A6">
        <w:rPr>
          <w:rFonts w:ascii="Roboto" w:eastAsia="Roboto" w:hAnsi="Roboto"/>
          <w:sz w:val="22"/>
          <w:szCs w:val="22"/>
          <w:lang w:val="eu-ES"/>
        </w:rPr>
        <w:lastRenderedPageBreak/>
        <w:t>Gainera, ezinbestekoa izan da lan horiek egin diren egunetan haizerik ez egotea, "bela" efekturik ez gertatzeko eta beirak segurtasunez jaitsi ahal izateko.</w:t>
      </w:r>
    </w:p>
    <w:p w14:paraId="527A0B53" w14:textId="77777777" w:rsidR="00802352" w:rsidRPr="005E49A6" w:rsidRDefault="00802352" w:rsidP="00802352">
      <w:pPr>
        <w:spacing w:line="276" w:lineRule="auto"/>
        <w:rPr>
          <w:rFonts w:ascii="Roboto" w:hAnsi="Roboto"/>
          <w:b/>
          <w:bCs/>
          <w:strike/>
          <w:sz w:val="22"/>
          <w:szCs w:val="22"/>
          <w:lang w:val="eu-ES"/>
        </w:rPr>
      </w:pPr>
    </w:p>
    <w:p w14:paraId="2F1147DE" w14:textId="77777777" w:rsidR="00802352" w:rsidRPr="005E49A6" w:rsidRDefault="00802352" w:rsidP="00802352">
      <w:pPr>
        <w:spacing w:line="276" w:lineRule="auto"/>
        <w:rPr>
          <w:rFonts w:ascii="Roboto" w:hAnsi="Roboto"/>
          <w:b/>
          <w:bCs/>
          <w:sz w:val="22"/>
          <w:szCs w:val="22"/>
          <w:lang w:val="eu-ES"/>
        </w:rPr>
      </w:pPr>
      <w:r w:rsidRPr="005E49A6">
        <w:rPr>
          <w:rFonts w:ascii="Roboto" w:eastAsia="Roboto" w:hAnsi="Roboto"/>
          <w:b/>
          <w:bCs/>
          <w:sz w:val="22"/>
          <w:szCs w:val="22"/>
          <w:lang w:val="eu-ES"/>
        </w:rPr>
        <w:t>PROIEKTUA ANBIZIOTSUA</w:t>
      </w:r>
    </w:p>
    <w:p w14:paraId="44FEEBE3" w14:textId="77777777" w:rsidR="00802352" w:rsidRPr="005E49A6" w:rsidRDefault="00802352" w:rsidP="00802352">
      <w:pPr>
        <w:spacing w:after="160" w:line="276" w:lineRule="auto"/>
        <w:rPr>
          <w:rFonts w:ascii="Roboto" w:hAnsi="Roboto"/>
          <w:sz w:val="22"/>
          <w:szCs w:val="22"/>
          <w:lang w:val="eu-ES"/>
        </w:rPr>
      </w:pPr>
      <w:r w:rsidRPr="005E49A6">
        <w:rPr>
          <w:rFonts w:ascii="Roboto" w:eastAsia="Roboto" w:hAnsi="Roboto"/>
          <w:sz w:val="22"/>
          <w:szCs w:val="22"/>
          <w:lang w:val="eu-ES"/>
        </w:rPr>
        <w:t xml:space="preserve">100 urtetik gorako historia duen Euskal Museoa Bilbaok 2023an hasi zituen zaharberritze-lanak, </w:t>
      </w:r>
      <w:r w:rsidRPr="005E49A6">
        <w:rPr>
          <w:rFonts w:ascii="Roboto" w:eastAsia="Roboto" w:hAnsi="Roboto"/>
          <w:i/>
          <w:iCs/>
          <w:sz w:val="22"/>
          <w:szCs w:val="22"/>
          <w:lang w:val="eu-ES"/>
        </w:rPr>
        <w:t xml:space="preserve">Eko </w:t>
      </w:r>
      <w:proofErr w:type="spellStart"/>
      <w:r w:rsidRPr="005E49A6">
        <w:rPr>
          <w:rFonts w:ascii="Roboto" w:eastAsia="Roboto" w:hAnsi="Roboto"/>
          <w:i/>
          <w:iCs/>
          <w:sz w:val="22"/>
          <w:szCs w:val="22"/>
          <w:lang w:val="eu-ES"/>
        </w:rPr>
        <w:t>nekta</w:t>
      </w:r>
      <w:proofErr w:type="spellEnd"/>
      <w:r w:rsidRPr="005E49A6">
        <w:rPr>
          <w:rFonts w:ascii="Roboto" w:eastAsia="Roboto" w:hAnsi="Roboto"/>
          <w:sz w:val="22"/>
          <w:szCs w:val="22"/>
          <w:lang w:val="eu-ES"/>
        </w:rPr>
        <w:t xml:space="preserve"> proiektutik abiatuta. Proiektu hori 2020an hautatu zen lehiaketa publiko bidez, eta Antonio </w:t>
      </w:r>
      <w:proofErr w:type="spellStart"/>
      <w:r w:rsidRPr="005E49A6">
        <w:rPr>
          <w:rFonts w:ascii="Roboto" w:eastAsia="Roboto" w:hAnsi="Roboto"/>
          <w:sz w:val="22"/>
          <w:szCs w:val="22"/>
          <w:lang w:val="eu-ES"/>
        </w:rPr>
        <w:t>Vaíllok</w:t>
      </w:r>
      <w:proofErr w:type="spellEnd"/>
      <w:r w:rsidRPr="005E49A6">
        <w:rPr>
          <w:rFonts w:ascii="Roboto" w:eastAsia="Roboto" w:hAnsi="Roboto"/>
          <w:sz w:val="22"/>
          <w:szCs w:val="22"/>
          <w:lang w:val="eu-ES"/>
        </w:rPr>
        <w:t xml:space="preserve"> eta Juan Luis </w:t>
      </w:r>
      <w:proofErr w:type="spellStart"/>
      <w:r w:rsidRPr="005E49A6">
        <w:rPr>
          <w:rFonts w:ascii="Roboto" w:eastAsia="Roboto" w:hAnsi="Roboto"/>
          <w:sz w:val="22"/>
          <w:szCs w:val="22"/>
          <w:lang w:val="eu-ES"/>
        </w:rPr>
        <w:t>Irigarayk</w:t>
      </w:r>
      <w:proofErr w:type="spellEnd"/>
      <w:r w:rsidRPr="005E49A6">
        <w:rPr>
          <w:rFonts w:ascii="Roboto" w:eastAsia="Roboto" w:hAnsi="Roboto"/>
          <w:sz w:val="22"/>
          <w:szCs w:val="22"/>
          <w:lang w:val="eu-ES"/>
        </w:rPr>
        <w:t xml:space="preserve"> sinatu dute.</w:t>
      </w:r>
    </w:p>
    <w:p w14:paraId="02AC2DF3" w14:textId="77777777" w:rsidR="00802352" w:rsidRPr="005E49A6" w:rsidRDefault="00802352" w:rsidP="00802352">
      <w:pPr>
        <w:spacing w:after="160" w:line="276" w:lineRule="auto"/>
        <w:rPr>
          <w:rFonts w:ascii="Roboto" w:hAnsi="Roboto"/>
          <w:sz w:val="22"/>
          <w:szCs w:val="22"/>
          <w:lang w:val="eu-ES"/>
        </w:rPr>
      </w:pPr>
      <w:r w:rsidRPr="005E49A6">
        <w:rPr>
          <w:rFonts w:ascii="Roboto" w:eastAsia="Roboto" w:hAnsi="Roboto"/>
          <w:sz w:val="22"/>
          <w:szCs w:val="22"/>
          <w:lang w:val="eu-ES"/>
        </w:rPr>
        <w:t>Proposamenak ingurunearen eta jatorrizko eraikin historikoaren balioan jartzen du arreta (XVII. mendeko Jesuiten kolegio zaharra), María Muñoz kalerantz duen luzetarako ardatza berreskuratzen du eta klaustroa nabarmentzen du erakustokiaren bihotz gisa.</w:t>
      </w:r>
    </w:p>
    <w:p w14:paraId="226B6586" w14:textId="77777777" w:rsidR="00802352" w:rsidRPr="005E49A6" w:rsidRDefault="00802352" w:rsidP="00802352">
      <w:pPr>
        <w:spacing w:after="160" w:line="276" w:lineRule="auto"/>
        <w:rPr>
          <w:rFonts w:ascii="Roboto" w:hAnsi="Roboto"/>
          <w:sz w:val="22"/>
          <w:szCs w:val="22"/>
          <w:lang w:val="eu-ES"/>
        </w:rPr>
      </w:pPr>
      <w:r w:rsidRPr="005E49A6">
        <w:rPr>
          <w:rFonts w:ascii="Roboto" w:eastAsia="Roboto" w:hAnsi="Roboto"/>
          <w:sz w:val="22"/>
          <w:szCs w:val="22"/>
          <w:lang w:val="eu-ES"/>
        </w:rPr>
        <w:t xml:space="preserve">Arkitekturari dagokionez, Miserikordia eraikinaren "enbor arina" da azpimarratzekoa; espazio horrek egituratzen du euskal kulturaren eta euskararen sustraietatik </w:t>
      </w:r>
      <w:proofErr w:type="spellStart"/>
      <w:r w:rsidRPr="005E49A6">
        <w:rPr>
          <w:rFonts w:ascii="Roboto" w:eastAsia="Roboto" w:hAnsi="Roboto"/>
          <w:sz w:val="22"/>
          <w:szCs w:val="22"/>
          <w:lang w:val="eu-ES"/>
        </w:rPr>
        <w:t>berrinterpretazio</w:t>
      </w:r>
      <w:proofErr w:type="spellEnd"/>
      <w:r w:rsidRPr="005E49A6">
        <w:rPr>
          <w:rFonts w:ascii="Roboto" w:eastAsia="Roboto" w:hAnsi="Roboto"/>
          <w:sz w:val="22"/>
          <w:szCs w:val="22"/>
          <w:lang w:val="eu-ES"/>
        </w:rPr>
        <w:t xml:space="preserve"> garaikidera bitarteko ibilbide </w:t>
      </w:r>
      <w:proofErr w:type="spellStart"/>
      <w:r w:rsidRPr="005E49A6">
        <w:rPr>
          <w:rFonts w:ascii="Roboto" w:eastAsia="Roboto" w:hAnsi="Roboto"/>
          <w:sz w:val="22"/>
          <w:szCs w:val="22"/>
          <w:lang w:val="eu-ES"/>
        </w:rPr>
        <w:t>museografikoa</w:t>
      </w:r>
      <w:proofErr w:type="spellEnd"/>
      <w:r w:rsidRPr="005E49A6">
        <w:rPr>
          <w:rFonts w:ascii="Roboto" w:eastAsia="Roboto" w:hAnsi="Roboto"/>
          <w:sz w:val="22"/>
          <w:szCs w:val="22"/>
          <w:lang w:val="eu-ES"/>
        </w:rPr>
        <w:t>. Planteamendu berriak esperientzien museo izatea du helburu, bisitariak atmosfera desberdinetan murgiltzera gonbidatuz.</w:t>
      </w:r>
    </w:p>
    <w:p w14:paraId="0D227989" w14:textId="77777777" w:rsidR="00802352" w:rsidRPr="005E49A6" w:rsidRDefault="00802352" w:rsidP="00802352">
      <w:pPr>
        <w:spacing w:after="160" w:line="276" w:lineRule="auto"/>
        <w:rPr>
          <w:rFonts w:ascii="Roboto" w:hAnsi="Roboto"/>
          <w:sz w:val="22"/>
          <w:szCs w:val="22"/>
          <w:lang w:val="eu-ES"/>
        </w:rPr>
      </w:pPr>
      <w:r w:rsidRPr="005E49A6">
        <w:rPr>
          <w:rFonts w:ascii="Roboto" w:eastAsia="Roboto" w:hAnsi="Roboto"/>
          <w:sz w:val="22"/>
          <w:szCs w:val="22"/>
          <w:lang w:val="eu-ES"/>
        </w:rPr>
        <w:t>Esku-hartzeak euskal ondarearen nazioarteko proiekzioa indartzen du, are gehiago zabaltzen dizkie ateak herritarrei, eta euskara kokatzen du ardatz nagusi gisa, hizkuntzaren ibilbidea, berreskuratzea eta sendotzea azpimarratuz.</w:t>
      </w:r>
    </w:p>
    <w:p w14:paraId="7E9D3B8E" w14:textId="77777777" w:rsidR="00802352" w:rsidRPr="005E49A6" w:rsidRDefault="00802352" w:rsidP="00802352">
      <w:pPr>
        <w:spacing w:line="276" w:lineRule="auto"/>
        <w:rPr>
          <w:rFonts w:ascii="Roboto" w:hAnsi="Roboto"/>
          <w:sz w:val="22"/>
          <w:szCs w:val="22"/>
          <w:lang w:val="eu-ES"/>
        </w:rPr>
      </w:pPr>
      <w:r w:rsidRPr="005E49A6">
        <w:rPr>
          <w:rFonts w:ascii="Roboto" w:eastAsia="Roboto" w:hAnsi="Roboto"/>
          <w:sz w:val="22"/>
          <w:szCs w:val="22"/>
          <w:lang w:val="eu-ES"/>
        </w:rPr>
        <w:t>Lanak amaituta, museoko Bildumen eta Erakusketen taldeak bildumak ekarri eta instalatu ditu, trazabilitate-kontrol zorrotz baten pean. Museografia berriak erakusketa berrantolatzen du, eta protagonismoa ematen die pieza handiei eta testuinguruan kokatutako ondare-multzoei, bai eta Bilbori eta hiriak itsasadarrarekin duen harremanari ere, hiriaren garapenaren ardatz den neurrian.</w:t>
      </w:r>
    </w:p>
    <w:p w14:paraId="7102BF07" w14:textId="77777777" w:rsidR="00802352" w:rsidRPr="005E49A6" w:rsidRDefault="00802352" w:rsidP="00802352">
      <w:pPr>
        <w:spacing w:after="160" w:line="276" w:lineRule="auto"/>
        <w:rPr>
          <w:rFonts w:ascii="Roboto" w:hAnsi="Roboto"/>
          <w:sz w:val="22"/>
          <w:szCs w:val="22"/>
          <w:lang w:val="eu-ES"/>
        </w:rPr>
      </w:pPr>
      <w:r w:rsidRPr="005E49A6">
        <w:rPr>
          <w:rFonts w:ascii="Roboto" w:eastAsia="Roboto" w:hAnsi="Roboto"/>
          <w:sz w:val="22"/>
          <w:szCs w:val="22"/>
          <w:lang w:val="eu-ES"/>
        </w:rPr>
        <w:t xml:space="preserve">Diskurtso </w:t>
      </w:r>
      <w:proofErr w:type="spellStart"/>
      <w:r w:rsidRPr="005E49A6">
        <w:rPr>
          <w:rFonts w:ascii="Roboto" w:eastAsia="Roboto" w:hAnsi="Roboto"/>
          <w:sz w:val="22"/>
          <w:szCs w:val="22"/>
          <w:lang w:val="eu-ES"/>
        </w:rPr>
        <w:t>museografikoa</w:t>
      </w:r>
      <w:proofErr w:type="spellEnd"/>
      <w:r w:rsidRPr="005E49A6">
        <w:rPr>
          <w:rFonts w:ascii="Roboto" w:eastAsia="Roboto" w:hAnsi="Roboto"/>
          <w:sz w:val="22"/>
          <w:szCs w:val="22"/>
          <w:lang w:val="eu-ES"/>
        </w:rPr>
        <w:t xml:space="preserve"> "</w:t>
      </w:r>
      <w:proofErr w:type="spellStart"/>
      <w:r w:rsidRPr="005E49A6">
        <w:rPr>
          <w:rFonts w:ascii="Roboto" w:eastAsia="Roboto" w:hAnsi="Roboto"/>
          <w:b/>
          <w:bCs/>
          <w:sz w:val="22"/>
          <w:szCs w:val="22"/>
          <w:lang w:val="eu-ES"/>
        </w:rPr>
        <w:t>Aretz</w:t>
      </w:r>
      <w:proofErr w:type="spellEnd"/>
      <w:r w:rsidRPr="005E49A6">
        <w:rPr>
          <w:rFonts w:ascii="Roboto" w:eastAsia="Roboto" w:hAnsi="Roboto"/>
          <w:b/>
          <w:bCs/>
          <w:sz w:val="22"/>
          <w:szCs w:val="22"/>
          <w:lang w:val="eu-ES"/>
        </w:rPr>
        <w:t xml:space="preserve"> bizia</w:t>
      </w:r>
      <w:r w:rsidRPr="005E49A6">
        <w:rPr>
          <w:rFonts w:ascii="Roboto" w:eastAsia="Roboto" w:hAnsi="Roboto"/>
          <w:sz w:val="22"/>
          <w:szCs w:val="22"/>
          <w:lang w:val="eu-ES"/>
        </w:rPr>
        <w:t xml:space="preserve">" kontzeptuaren inguruan egituratzen da. Kontzeptu hori aldez aurretik garatu zuen erakundeak, eta metafora gisa hartzen du haritz </w:t>
      </w:r>
      <w:proofErr w:type="spellStart"/>
      <w:r w:rsidRPr="005E49A6">
        <w:rPr>
          <w:rFonts w:ascii="Roboto" w:eastAsia="Roboto" w:hAnsi="Roboto"/>
          <w:sz w:val="22"/>
          <w:szCs w:val="22"/>
          <w:lang w:val="eu-ES"/>
        </w:rPr>
        <w:t>berdeatua</w:t>
      </w:r>
      <w:proofErr w:type="spellEnd"/>
      <w:r w:rsidRPr="005E49A6">
        <w:rPr>
          <w:rFonts w:ascii="Roboto" w:eastAsia="Roboto" w:hAnsi="Roboto"/>
          <w:sz w:val="22"/>
          <w:szCs w:val="22"/>
          <w:lang w:val="eu-ES"/>
        </w:rPr>
        <w:t>, organismo bizidun gisa konfiguratzeko eta bisitariak benetako esperientzia bizi dezan.</w:t>
      </w:r>
    </w:p>
    <w:p w14:paraId="116766E8" w14:textId="77777777" w:rsidR="00802352" w:rsidRPr="005E49A6" w:rsidRDefault="00802352" w:rsidP="00802352">
      <w:pPr>
        <w:spacing w:after="160" w:line="276" w:lineRule="auto"/>
        <w:rPr>
          <w:rFonts w:ascii="Roboto" w:hAnsi="Roboto"/>
          <w:b/>
          <w:bCs/>
          <w:sz w:val="22"/>
          <w:szCs w:val="22"/>
          <w:lang w:val="eu-ES"/>
        </w:rPr>
      </w:pPr>
      <w:r w:rsidRPr="005E49A6">
        <w:rPr>
          <w:rFonts w:ascii="Roboto" w:eastAsia="Roboto" w:hAnsi="Roboto"/>
          <w:b/>
          <w:bCs/>
          <w:sz w:val="22"/>
          <w:szCs w:val="22"/>
          <w:lang w:val="eu-ES"/>
        </w:rPr>
        <w:t>LAU ESPAZIO.</w:t>
      </w:r>
      <w:r w:rsidRPr="005E49A6">
        <w:rPr>
          <w:rFonts w:ascii="Roboto" w:eastAsia="Roboto" w:hAnsi="Roboto"/>
          <w:sz w:val="22"/>
          <w:szCs w:val="22"/>
          <w:lang w:val="eu-ES"/>
        </w:rPr>
        <w:t xml:space="preserve"> </w:t>
      </w:r>
      <w:r w:rsidRPr="005E49A6">
        <w:rPr>
          <w:rFonts w:ascii="Roboto" w:eastAsia="Roboto" w:hAnsi="Roboto"/>
          <w:b/>
          <w:bCs/>
          <w:sz w:val="22"/>
          <w:szCs w:val="22"/>
          <w:lang w:val="eu-ES"/>
        </w:rPr>
        <w:t>MUSEOGRAFIA ETA FUNTZIONALTASUNA:</w:t>
      </w:r>
    </w:p>
    <w:p w14:paraId="46E39365" w14:textId="77777777" w:rsidR="00802352" w:rsidRPr="005E49A6" w:rsidRDefault="00802352" w:rsidP="00802352">
      <w:pPr>
        <w:spacing w:after="160" w:line="276" w:lineRule="auto"/>
        <w:rPr>
          <w:rFonts w:ascii="Roboto" w:hAnsi="Roboto"/>
          <w:sz w:val="22"/>
          <w:szCs w:val="22"/>
          <w:lang w:val="eu-ES"/>
        </w:rPr>
      </w:pPr>
      <w:r w:rsidRPr="005E49A6">
        <w:rPr>
          <w:rFonts w:ascii="Roboto" w:eastAsia="Roboto" w:hAnsi="Roboto"/>
          <w:b/>
          <w:bCs/>
          <w:sz w:val="22"/>
          <w:szCs w:val="22"/>
          <w:lang w:val="eu-ES"/>
        </w:rPr>
        <w:t xml:space="preserve">Miserikordia: </w:t>
      </w:r>
      <w:r w:rsidRPr="005E49A6">
        <w:rPr>
          <w:rFonts w:ascii="Roboto" w:eastAsia="Roboto" w:hAnsi="Roboto"/>
          <w:sz w:val="22"/>
          <w:szCs w:val="22"/>
          <w:lang w:val="eu-ES"/>
        </w:rPr>
        <w:t xml:space="preserve">Espazio honen beheko solairua da museoaren aurkezpen-gutuna, haritzaren sustraia. Hemen daude lurraldea eta ondare antropologikoa. Azken hori museoko funtsen bolumen handiko harribitxiek osatzen dute; adibidez, 1940ko hamarkadaren hasieran Bilboko </w:t>
      </w:r>
      <w:proofErr w:type="spellStart"/>
      <w:r w:rsidRPr="005E49A6">
        <w:rPr>
          <w:rFonts w:ascii="Roboto" w:eastAsia="Roboto" w:hAnsi="Roboto"/>
          <w:sz w:val="22"/>
          <w:szCs w:val="22"/>
          <w:lang w:val="eu-ES"/>
        </w:rPr>
        <w:t>Sagarduy</w:t>
      </w:r>
      <w:proofErr w:type="spellEnd"/>
      <w:r w:rsidRPr="005E49A6">
        <w:rPr>
          <w:rFonts w:ascii="Roboto" w:eastAsia="Roboto" w:hAnsi="Roboto"/>
          <w:sz w:val="22"/>
          <w:szCs w:val="22"/>
          <w:lang w:val="eu-ES"/>
        </w:rPr>
        <w:t xml:space="preserve"> e </w:t>
      </w:r>
      <w:proofErr w:type="spellStart"/>
      <w:r w:rsidRPr="005E49A6">
        <w:rPr>
          <w:rFonts w:ascii="Roboto" w:eastAsia="Roboto" w:hAnsi="Roboto"/>
          <w:sz w:val="22"/>
          <w:szCs w:val="22"/>
          <w:lang w:val="eu-ES"/>
        </w:rPr>
        <w:t>Hijos</w:t>
      </w:r>
      <w:proofErr w:type="spellEnd"/>
      <w:r w:rsidRPr="005E49A6">
        <w:rPr>
          <w:rFonts w:ascii="Roboto" w:eastAsia="Roboto" w:hAnsi="Roboto"/>
          <w:sz w:val="22"/>
          <w:szCs w:val="22"/>
          <w:lang w:val="eu-ES"/>
        </w:rPr>
        <w:t xml:space="preserve"> galdategiak Victor jatetxerako egindako egur- eta ikatz-sukalde ekonomikoak.</w:t>
      </w:r>
    </w:p>
    <w:p w14:paraId="239A5D9D" w14:textId="77777777" w:rsidR="00802352" w:rsidRPr="005E49A6" w:rsidRDefault="00802352" w:rsidP="00802352">
      <w:pPr>
        <w:spacing w:line="276" w:lineRule="auto"/>
        <w:rPr>
          <w:rFonts w:ascii="Roboto" w:hAnsi="Roboto"/>
          <w:sz w:val="22"/>
          <w:szCs w:val="22"/>
          <w:lang w:val="eu-ES"/>
        </w:rPr>
      </w:pPr>
      <w:r w:rsidRPr="005E49A6">
        <w:rPr>
          <w:rFonts w:ascii="Roboto" w:eastAsia="Roboto" w:hAnsi="Roboto"/>
          <w:b/>
          <w:bCs/>
          <w:sz w:val="22"/>
          <w:szCs w:val="22"/>
          <w:lang w:val="eu-ES"/>
        </w:rPr>
        <w:t xml:space="preserve">Klaustroa: </w:t>
      </w:r>
      <w:r w:rsidRPr="005E49A6">
        <w:rPr>
          <w:rFonts w:ascii="Roboto" w:eastAsia="Roboto" w:hAnsi="Roboto"/>
          <w:sz w:val="22"/>
          <w:szCs w:val="22"/>
          <w:lang w:val="eu-ES"/>
        </w:rPr>
        <w:t xml:space="preserve">Jesuiten kolegio zaharra XVII. mendeko klaustroaren inguruan egituratzen zen, eta bertan dago orain erakusketa </w:t>
      </w:r>
      <w:proofErr w:type="spellStart"/>
      <w:r w:rsidRPr="005E49A6">
        <w:rPr>
          <w:rFonts w:ascii="Roboto" w:eastAsia="Roboto" w:hAnsi="Roboto"/>
          <w:sz w:val="22"/>
          <w:szCs w:val="22"/>
          <w:lang w:val="eu-ES"/>
        </w:rPr>
        <w:t>erdiiraunkorra</w:t>
      </w:r>
      <w:proofErr w:type="spellEnd"/>
      <w:r w:rsidRPr="005E49A6">
        <w:rPr>
          <w:rFonts w:ascii="Roboto" w:eastAsia="Roboto" w:hAnsi="Roboto"/>
          <w:sz w:val="22"/>
          <w:szCs w:val="22"/>
          <w:lang w:val="eu-ES"/>
        </w:rPr>
        <w:t xml:space="preserve">, zeinak euskal herriaren ondare historiko eta antropologiko kolektiboaren ikuspegi orokorra eskaintzen baitu. Espazio </w:t>
      </w:r>
      <w:r w:rsidRPr="005E49A6">
        <w:rPr>
          <w:rFonts w:ascii="Roboto" w:eastAsia="Roboto" w:hAnsi="Roboto"/>
          <w:sz w:val="22"/>
          <w:szCs w:val="22"/>
          <w:lang w:val="eu-ES"/>
        </w:rPr>
        <w:lastRenderedPageBreak/>
        <w:t>honen erdigunean dago Mikeldiko idoloa; Burdin Aroko (K.a. V.-I. mendeak) eskultura zoomorfo bat da, Euskal Museoaren pieza esanguratsuenetako bat.</w:t>
      </w:r>
    </w:p>
    <w:p w14:paraId="7406144B" w14:textId="77777777" w:rsidR="00802352" w:rsidRPr="005E49A6" w:rsidRDefault="00802352" w:rsidP="00802352">
      <w:pPr>
        <w:spacing w:line="276" w:lineRule="auto"/>
        <w:rPr>
          <w:rFonts w:ascii="Roboto" w:hAnsi="Roboto"/>
          <w:sz w:val="22"/>
          <w:szCs w:val="22"/>
          <w:lang w:val="eu-ES"/>
        </w:rPr>
      </w:pPr>
    </w:p>
    <w:p w14:paraId="28456D4B" w14:textId="77777777" w:rsidR="00802352" w:rsidRPr="005E49A6" w:rsidRDefault="00802352" w:rsidP="00802352">
      <w:pPr>
        <w:spacing w:line="276" w:lineRule="auto"/>
        <w:rPr>
          <w:rFonts w:ascii="Roboto" w:hAnsi="Roboto"/>
          <w:b/>
          <w:bCs/>
          <w:sz w:val="22"/>
          <w:szCs w:val="22"/>
          <w:lang w:val="eu-ES"/>
        </w:rPr>
      </w:pPr>
      <w:r w:rsidRPr="005E49A6">
        <w:rPr>
          <w:rFonts w:ascii="Roboto" w:eastAsia="Roboto" w:hAnsi="Roboto"/>
          <w:b/>
          <w:bCs/>
          <w:sz w:val="22"/>
          <w:szCs w:val="22"/>
          <w:lang w:val="eu-ES"/>
        </w:rPr>
        <w:t xml:space="preserve">Unamuno: </w:t>
      </w:r>
      <w:r w:rsidRPr="005E49A6">
        <w:rPr>
          <w:rFonts w:ascii="Roboto" w:eastAsia="Roboto" w:hAnsi="Roboto"/>
          <w:sz w:val="22"/>
          <w:szCs w:val="22"/>
          <w:lang w:val="eu-ES"/>
        </w:rPr>
        <w:t>Unamuno plazako eraikineko aretoek entitate eta diskurtso propioak dituzte. Hori dela eta, 2. fasean zabalduko dira, irailean eta urrian. Helburua da espazio horiek museo-berrikuntza handiaren barruan duintzea, haietako bakoitzari protagonismo eta ikusgarritasun handiagoa emanez.</w:t>
      </w:r>
    </w:p>
    <w:p w14:paraId="0A7EAD64" w14:textId="77777777" w:rsidR="00802352" w:rsidRPr="005E49A6" w:rsidRDefault="00802352" w:rsidP="00802352">
      <w:pPr>
        <w:spacing w:line="276" w:lineRule="auto"/>
        <w:rPr>
          <w:rFonts w:ascii="Roboto" w:hAnsi="Roboto"/>
          <w:b/>
          <w:bCs/>
          <w:sz w:val="22"/>
          <w:szCs w:val="22"/>
          <w:lang w:val="eu-ES"/>
        </w:rPr>
      </w:pPr>
    </w:p>
    <w:p w14:paraId="38CE9252" w14:textId="77777777" w:rsidR="00802352" w:rsidRPr="005E49A6" w:rsidRDefault="00802352" w:rsidP="00802352">
      <w:pPr>
        <w:spacing w:line="276" w:lineRule="auto"/>
        <w:rPr>
          <w:rFonts w:ascii="Roboto" w:hAnsi="Roboto"/>
          <w:b/>
          <w:bCs/>
          <w:sz w:val="22"/>
          <w:szCs w:val="22"/>
          <w:lang w:val="eu-ES"/>
        </w:rPr>
      </w:pPr>
      <w:r w:rsidRPr="005E49A6">
        <w:rPr>
          <w:rFonts w:ascii="Roboto" w:eastAsia="Roboto" w:hAnsi="Roboto"/>
          <w:b/>
          <w:bCs/>
          <w:sz w:val="22"/>
          <w:szCs w:val="22"/>
          <w:lang w:val="eu-ES"/>
        </w:rPr>
        <w:t xml:space="preserve">-BIL(V)BAO aretoa: </w:t>
      </w:r>
      <w:r w:rsidRPr="005E49A6">
        <w:rPr>
          <w:rFonts w:ascii="Roboto" w:eastAsia="Roboto" w:hAnsi="Roboto"/>
          <w:sz w:val="22"/>
          <w:szCs w:val="22"/>
          <w:lang w:val="eu-ES"/>
        </w:rPr>
        <w:t>Hiriaren bilakaera erakusten du: nola bihurtu den itsasadarraren inguruko industria-lurralde indartsu.</w:t>
      </w:r>
    </w:p>
    <w:p w14:paraId="67D02815" w14:textId="77777777" w:rsidR="00802352" w:rsidRPr="005E49A6" w:rsidRDefault="00802352" w:rsidP="00802352">
      <w:pPr>
        <w:spacing w:line="276" w:lineRule="auto"/>
        <w:rPr>
          <w:rFonts w:ascii="Roboto" w:hAnsi="Roboto"/>
          <w:b/>
          <w:bCs/>
          <w:sz w:val="22"/>
          <w:szCs w:val="22"/>
          <w:lang w:val="eu-ES"/>
        </w:rPr>
      </w:pPr>
      <w:r w:rsidRPr="005E49A6">
        <w:rPr>
          <w:rFonts w:ascii="Roboto" w:eastAsia="Roboto" w:hAnsi="Roboto"/>
          <w:b/>
          <w:bCs/>
          <w:sz w:val="22"/>
          <w:szCs w:val="22"/>
          <w:lang w:val="eu-ES"/>
        </w:rPr>
        <w:t xml:space="preserve">-Lapikotik: </w:t>
      </w:r>
      <w:r w:rsidRPr="005E49A6">
        <w:rPr>
          <w:rFonts w:ascii="Roboto" w:eastAsia="Roboto" w:hAnsi="Roboto"/>
          <w:sz w:val="22"/>
          <w:szCs w:val="22"/>
          <w:lang w:val="eu-ES"/>
        </w:rPr>
        <w:t>Tailerrak egiteko eta sorkuntzarako gastronomia-laborategiak.</w:t>
      </w:r>
    </w:p>
    <w:p w14:paraId="379E94BB" w14:textId="77777777" w:rsidR="00802352" w:rsidRPr="005E49A6" w:rsidRDefault="00802352" w:rsidP="00802352">
      <w:pPr>
        <w:spacing w:line="276" w:lineRule="auto"/>
        <w:rPr>
          <w:rFonts w:ascii="Roboto" w:hAnsi="Roboto"/>
          <w:b/>
          <w:bCs/>
          <w:sz w:val="22"/>
          <w:szCs w:val="22"/>
          <w:lang w:val="eu-ES"/>
        </w:rPr>
      </w:pPr>
      <w:r w:rsidRPr="005E49A6">
        <w:rPr>
          <w:rFonts w:ascii="Roboto" w:eastAsia="Roboto" w:hAnsi="Roboto"/>
          <w:b/>
          <w:bCs/>
          <w:sz w:val="22"/>
          <w:szCs w:val="22"/>
          <w:lang w:val="eu-ES"/>
        </w:rPr>
        <w:t xml:space="preserve">-Bisitatzeko moduko biltegia: </w:t>
      </w:r>
      <w:r w:rsidRPr="005E49A6">
        <w:rPr>
          <w:rFonts w:ascii="Roboto" w:eastAsia="Roboto" w:hAnsi="Roboto"/>
          <w:sz w:val="22"/>
          <w:szCs w:val="22"/>
          <w:lang w:val="eu-ES"/>
        </w:rPr>
        <w:t>Bisita gidatuak museoko teknikariekin batera, aurrez aurre ikusteko bildumako piezak nola kontserbatzen eta eraberritzen diren.</w:t>
      </w:r>
    </w:p>
    <w:p w14:paraId="59BCA160" w14:textId="77777777" w:rsidR="00802352" w:rsidRPr="005E49A6" w:rsidRDefault="00802352" w:rsidP="00802352">
      <w:pPr>
        <w:spacing w:line="276" w:lineRule="auto"/>
        <w:rPr>
          <w:rFonts w:ascii="Roboto" w:hAnsi="Roboto"/>
          <w:sz w:val="22"/>
          <w:szCs w:val="22"/>
          <w:lang w:val="eu-ES"/>
        </w:rPr>
      </w:pPr>
      <w:r w:rsidRPr="005E49A6">
        <w:rPr>
          <w:rFonts w:ascii="Roboto" w:eastAsia="Roboto" w:hAnsi="Roboto"/>
          <w:b/>
          <w:bCs/>
          <w:sz w:val="22"/>
          <w:szCs w:val="22"/>
          <w:lang w:val="eu-ES"/>
        </w:rPr>
        <w:t xml:space="preserve">-Aldi baterako erakusketak: </w:t>
      </w:r>
      <w:r w:rsidRPr="005E49A6">
        <w:rPr>
          <w:rFonts w:ascii="Roboto" w:eastAsia="Roboto" w:hAnsi="Roboto"/>
          <w:sz w:val="22"/>
          <w:szCs w:val="22"/>
          <w:lang w:val="eu-ES"/>
        </w:rPr>
        <w:t xml:space="preserve">Bildumarekin edo euskal kulturarekin zerikusia duten askotariko gaietako erakusketak egongo dira ikusgai.  </w:t>
      </w:r>
    </w:p>
    <w:p w14:paraId="3487B8BE" w14:textId="77777777" w:rsidR="00802352" w:rsidRPr="005E49A6" w:rsidRDefault="00802352" w:rsidP="00802352">
      <w:pPr>
        <w:spacing w:line="276" w:lineRule="auto"/>
        <w:rPr>
          <w:rFonts w:ascii="Roboto" w:hAnsi="Roboto"/>
          <w:sz w:val="22"/>
          <w:szCs w:val="22"/>
          <w:lang w:val="eu-ES"/>
        </w:rPr>
      </w:pPr>
    </w:p>
    <w:p w14:paraId="55C714D5" w14:textId="77777777" w:rsidR="00802352" w:rsidRPr="005E49A6" w:rsidRDefault="00802352" w:rsidP="00802352">
      <w:pPr>
        <w:spacing w:line="276" w:lineRule="auto"/>
        <w:rPr>
          <w:rFonts w:ascii="Roboto" w:hAnsi="Roboto"/>
          <w:b/>
          <w:bCs/>
          <w:sz w:val="22"/>
          <w:szCs w:val="22"/>
          <w:lang w:val="eu-ES"/>
        </w:rPr>
      </w:pPr>
      <w:proofErr w:type="spellStart"/>
      <w:r w:rsidRPr="005E49A6">
        <w:rPr>
          <w:rFonts w:ascii="Roboto" w:eastAsia="Roboto" w:hAnsi="Roboto"/>
          <w:b/>
          <w:bCs/>
          <w:sz w:val="22"/>
          <w:szCs w:val="22"/>
          <w:lang w:val="eu-ES"/>
        </w:rPr>
        <w:t>Kurtze</w:t>
      </w:r>
      <w:proofErr w:type="spellEnd"/>
      <w:r w:rsidRPr="005E49A6">
        <w:rPr>
          <w:rFonts w:ascii="Roboto" w:eastAsia="Roboto" w:hAnsi="Roboto"/>
          <w:b/>
          <w:bCs/>
          <w:sz w:val="22"/>
          <w:szCs w:val="22"/>
          <w:lang w:val="eu-ES"/>
        </w:rPr>
        <w:t xml:space="preserve">: </w:t>
      </w:r>
      <w:r w:rsidRPr="005E49A6">
        <w:rPr>
          <w:rFonts w:ascii="Roboto" w:eastAsia="Roboto" w:hAnsi="Roboto"/>
          <w:sz w:val="22"/>
          <w:szCs w:val="22"/>
          <w:lang w:val="eu-ES"/>
        </w:rPr>
        <w:t>Eraikinik funtzionalena. Hemen daude hitzaldiak edo solasaldiak egiteko erabilera anitzeko aretoa, liburutegia eta jakintzarako eremua, zeina erakundeak ematen duen hezkuntza-zerbitzura bideratua baitago. Azken horretan, Hezkuntza Sailak diseinatutako familientzako jarduerak eta tailerrak egingo dira.</w:t>
      </w:r>
    </w:p>
    <w:p w14:paraId="517717FA" w14:textId="77777777" w:rsidR="00802352" w:rsidRPr="005E49A6" w:rsidRDefault="00802352" w:rsidP="00802352">
      <w:pPr>
        <w:spacing w:line="276" w:lineRule="auto"/>
        <w:rPr>
          <w:rFonts w:ascii="Roboto" w:hAnsi="Roboto"/>
          <w:strike/>
          <w:sz w:val="22"/>
          <w:szCs w:val="22"/>
          <w:lang w:val="eu-ES"/>
        </w:rPr>
      </w:pPr>
    </w:p>
    <w:p w14:paraId="2F95E1A4" w14:textId="77777777" w:rsidR="00802352" w:rsidRPr="005E49A6" w:rsidRDefault="00802352" w:rsidP="00802352">
      <w:pPr>
        <w:spacing w:after="160" w:line="276" w:lineRule="auto"/>
        <w:rPr>
          <w:rFonts w:ascii="Roboto" w:hAnsi="Roboto" w:cs="Segoe UI"/>
          <w:b/>
          <w:bCs/>
          <w:sz w:val="22"/>
          <w:szCs w:val="22"/>
          <w:lang w:val="eu-ES"/>
        </w:rPr>
      </w:pPr>
      <w:r w:rsidRPr="005E49A6">
        <w:rPr>
          <w:rFonts w:ascii="Roboto" w:eastAsia="Roboto" w:hAnsi="Roboto" w:cs="Segoe UI"/>
          <w:b/>
          <w:bCs/>
          <w:sz w:val="22"/>
          <w:szCs w:val="22"/>
          <w:lang w:val="eu-ES"/>
        </w:rPr>
        <w:t>HEZKUNTZA- ETA GIZARTE-KOMUNITATEA SORTZEA</w:t>
      </w:r>
    </w:p>
    <w:p w14:paraId="23FE191D" w14:textId="77777777" w:rsidR="00802352" w:rsidRPr="005E49A6" w:rsidRDefault="00802352" w:rsidP="00802352">
      <w:pPr>
        <w:spacing w:line="276" w:lineRule="auto"/>
        <w:rPr>
          <w:rFonts w:ascii="Roboto" w:hAnsi="Roboto" w:cs="Segoe UI"/>
          <w:sz w:val="22"/>
          <w:szCs w:val="22"/>
          <w:lang w:val="eu-ES"/>
        </w:rPr>
      </w:pPr>
      <w:r w:rsidRPr="005E49A6">
        <w:rPr>
          <w:rFonts w:ascii="Roboto" w:eastAsia="Roboto" w:hAnsi="Roboto" w:cs="Segoe UI"/>
          <w:sz w:val="22"/>
          <w:szCs w:val="22"/>
          <w:lang w:val="eu-ES"/>
        </w:rPr>
        <w:t xml:space="preserve">Proiektu berriak, gainera, </w:t>
      </w:r>
      <w:r w:rsidRPr="005E49A6">
        <w:rPr>
          <w:rFonts w:ascii="Roboto" w:eastAsia="Roboto" w:hAnsi="Roboto" w:cs="Segoe UI"/>
          <w:b/>
          <w:bCs/>
          <w:sz w:val="22"/>
          <w:szCs w:val="22"/>
          <w:lang w:val="eu-ES"/>
        </w:rPr>
        <w:t xml:space="preserve">ikaskuntza-, bitartekaritza- eta partaidetza-esperientzietan oinarritutako hezkuntza-eskaintza berritu </w:t>
      </w:r>
      <w:r w:rsidRPr="005E49A6">
        <w:rPr>
          <w:rFonts w:ascii="Roboto" w:eastAsia="Roboto" w:hAnsi="Roboto" w:cs="Segoe UI"/>
          <w:sz w:val="22"/>
          <w:szCs w:val="22"/>
          <w:lang w:val="eu-ES"/>
        </w:rPr>
        <w:t xml:space="preserve">bat jasotzen du, euskal ondarea eta kultura mota askotako bisitariei ezagutarazteko diseinatutako proposamenekin. Proposamen horien artean nabarmentzekoak dira eskola-programa propioak (hala nola, </w:t>
      </w:r>
      <w:r w:rsidRPr="005E49A6">
        <w:rPr>
          <w:rFonts w:ascii="Roboto" w:eastAsia="Roboto" w:hAnsi="Roboto" w:cs="Segoe UI"/>
          <w:b/>
          <w:bCs/>
          <w:sz w:val="22"/>
          <w:szCs w:val="22"/>
          <w:lang w:val="eu-ES"/>
        </w:rPr>
        <w:t>Hariz hari</w:t>
      </w:r>
      <w:r w:rsidRPr="005E49A6">
        <w:rPr>
          <w:rFonts w:ascii="Roboto" w:eastAsia="Roboto" w:hAnsi="Roboto" w:cs="Segoe UI"/>
          <w:sz w:val="22"/>
          <w:szCs w:val="22"/>
          <w:lang w:val="eu-ES"/>
        </w:rPr>
        <w:t xml:space="preserve"> programa), bisita gidatuak, familientzako jarduerak eta kultura-programazio zabala. Halakoen bidez, ezagutza, gogoeta eta gozamen partekatua sustatzea da asmoa.</w:t>
      </w:r>
    </w:p>
    <w:p w14:paraId="6616316B" w14:textId="77777777" w:rsidR="00802352" w:rsidRPr="005E49A6" w:rsidRDefault="00802352" w:rsidP="00802352">
      <w:pPr>
        <w:spacing w:line="276" w:lineRule="auto"/>
        <w:rPr>
          <w:rFonts w:ascii="Roboto" w:hAnsi="Roboto" w:cs="Segoe UI"/>
          <w:sz w:val="22"/>
          <w:szCs w:val="22"/>
          <w:lang w:val="eu-ES"/>
        </w:rPr>
      </w:pPr>
    </w:p>
    <w:p w14:paraId="7C72C570" w14:textId="77777777" w:rsidR="00802352" w:rsidRPr="005E49A6" w:rsidRDefault="00802352" w:rsidP="00802352">
      <w:pPr>
        <w:spacing w:line="276" w:lineRule="auto"/>
        <w:rPr>
          <w:rFonts w:ascii="Roboto" w:hAnsi="Roboto" w:cs="Segoe UI"/>
          <w:sz w:val="22"/>
          <w:szCs w:val="22"/>
          <w:lang w:val="eu-ES"/>
        </w:rPr>
      </w:pPr>
      <w:r w:rsidRPr="005E49A6">
        <w:rPr>
          <w:rFonts w:ascii="Roboto" w:eastAsia="Roboto" w:hAnsi="Roboto" w:cs="Segoe UI"/>
          <w:sz w:val="22"/>
          <w:szCs w:val="22"/>
          <w:lang w:val="eu-ES"/>
        </w:rPr>
        <w:t xml:space="preserve">Aipatzekoak dira, halaber, </w:t>
      </w:r>
      <w:r w:rsidRPr="005E49A6">
        <w:rPr>
          <w:rFonts w:ascii="Roboto" w:eastAsia="Roboto" w:hAnsi="Roboto" w:cs="Segoe UI"/>
          <w:b/>
          <w:bCs/>
          <w:sz w:val="22"/>
          <w:szCs w:val="22"/>
          <w:lang w:val="eu-ES"/>
        </w:rPr>
        <w:t xml:space="preserve">katalogo eguneratua </w:t>
      </w:r>
      <w:r w:rsidRPr="005E49A6">
        <w:rPr>
          <w:rFonts w:ascii="Roboto" w:eastAsia="Roboto" w:hAnsi="Roboto" w:cs="Segoe UI"/>
          <w:sz w:val="22"/>
          <w:szCs w:val="22"/>
          <w:lang w:val="eu-ES"/>
        </w:rPr>
        <w:t xml:space="preserve">(ikuspegi berriekin eta </w:t>
      </w:r>
      <w:proofErr w:type="spellStart"/>
      <w:r w:rsidRPr="005E49A6">
        <w:rPr>
          <w:rFonts w:ascii="Roboto" w:eastAsia="Roboto" w:hAnsi="Roboto" w:cs="Segoe UI"/>
          <w:sz w:val="22"/>
          <w:szCs w:val="22"/>
          <w:lang w:val="eu-ES"/>
        </w:rPr>
        <w:t>ikusizko</w:t>
      </w:r>
      <w:proofErr w:type="spellEnd"/>
      <w:r w:rsidRPr="005E49A6">
        <w:rPr>
          <w:rFonts w:ascii="Roboto" w:eastAsia="Roboto" w:hAnsi="Roboto" w:cs="Segoe UI"/>
          <w:sz w:val="22"/>
          <w:szCs w:val="22"/>
          <w:lang w:val="eu-ES"/>
        </w:rPr>
        <w:t xml:space="preserve"> baliabide berriekin aurkeztutako pieza nabarmenen hautaketa zaindua), eta </w:t>
      </w:r>
      <w:r w:rsidRPr="005E49A6">
        <w:rPr>
          <w:rFonts w:ascii="Roboto" w:eastAsia="Roboto" w:hAnsi="Roboto" w:cs="Segoe UI"/>
          <w:b/>
          <w:bCs/>
          <w:sz w:val="22"/>
          <w:szCs w:val="22"/>
          <w:lang w:val="eu-ES"/>
        </w:rPr>
        <w:t>webgunearen berritze integrala</w:t>
      </w:r>
      <w:r w:rsidRPr="005E49A6">
        <w:rPr>
          <w:rFonts w:ascii="Roboto" w:eastAsia="Roboto" w:hAnsi="Roboto" w:cs="Segoe UI"/>
          <w:sz w:val="22"/>
          <w:szCs w:val="22"/>
          <w:lang w:val="eu-ES"/>
        </w:rPr>
        <w:t>: orain, webgunea intuitiboagoa eta eskuragarriagoa da, eta esperientzia digitala ere eskaintzen du, bisitariek aukera izan dezaten museoaren bilduma eta edukiak espazio fisikotik harago arakatzeko.</w:t>
      </w:r>
    </w:p>
    <w:p w14:paraId="5A0D4549" w14:textId="77777777" w:rsidR="00802352" w:rsidRPr="005E49A6" w:rsidRDefault="00802352" w:rsidP="00802352">
      <w:pPr>
        <w:spacing w:line="276" w:lineRule="auto"/>
        <w:rPr>
          <w:rFonts w:ascii="Roboto" w:hAnsi="Roboto" w:cs="Segoe UI"/>
          <w:sz w:val="22"/>
          <w:szCs w:val="22"/>
          <w:lang w:val="eu-ES"/>
        </w:rPr>
      </w:pPr>
    </w:p>
    <w:p w14:paraId="4A27D510" w14:textId="77777777" w:rsidR="00802352" w:rsidRPr="005E49A6" w:rsidRDefault="00802352" w:rsidP="00802352">
      <w:pPr>
        <w:spacing w:line="276" w:lineRule="auto"/>
        <w:rPr>
          <w:rFonts w:ascii="Roboto" w:hAnsi="Roboto" w:cs="Segoe UI"/>
          <w:sz w:val="22"/>
          <w:szCs w:val="22"/>
          <w:lang w:val="eu-ES"/>
        </w:rPr>
      </w:pPr>
      <w:r w:rsidRPr="005E49A6">
        <w:rPr>
          <w:rFonts w:ascii="Roboto" w:eastAsia="Roboto" w:hAnsi="Roboto" w:cs="Segoe UI"/>
          <w:sz w:val="22"/>
          <w:szCs w:val="22"/>
          <w:lang w:val="eu-ES"/>
        </w:rPr>
        <w:t>Bestalde, etapa berri honetan, museoak bere dimentsio soziala indartuko du, Museoaren Lagunen sarea bultzatuz. Sare hori funtsezkoa da museoa garatzeko, eta herritarrekiko harreman hurbilagoa, parte-hartzaileagoa eta jarraituagoa sustatzen du.</w:t>
      </w:r>
    </w:p>
    <w:p w14:paraId="7525B4F4" w14:textId="77777777" w:rsidR="00802352" w:rsidRPr="005E49A6" w:rsidRDefault="00802352" w:rsidP="00802352">
      <w:pPr>
        <w:rPr>
          <w:rFonts w:ascii="Roboto" w:hAnsi="Roboto" w:cs="Segoe UI"/>
          <w:sz w:val="22"/>
          <w:szCs w:val="22"/>
          <w:lang w:val="eu-ES"/>
        </w:rPr>
      </w:pPr>
    </w:p>
    <w:p w14:paraId="429BF54B" w14:textId="77777777" w:rsidR="00802352" w:rsidRPr="005E49A6" w:rsidRDefault="00802352" w:rsidP="00802352">
      <w:pPr>
        <w:rPr>
          <w:rFonts w:ascii="Roboto" w:hAnsi="Roboto" w:cs="Segoe UI"/>
          <w:sz w:val="22"/>
          <w:szCs w:val="22"/>
          <w:lang w:val="eu-ES"/>
        </w:rPr>
      </w:pPr>
    </w:p>
    <w:p w14:paraId="741E1370" w14:textId="77777777" w:rsidR="00802352" w:rsidRPr="005E49A6" w:rsidRDefault="00802352" w:rsidP="00802352">
      <w:pPr>
        <w:rPr>
          <w:rFonts w:ascii="Roboto" w:hAnsi="Roboto"/>
          <w:b/>
          <w:bCs/>
          <w:sz w:val="22"/>
          <w:szCs w:val="22"/>
          <w:u w:val="single"/>
          <w:lang w:val="eu-ES"/>
        </w:rPr>
      </w:pPr>
    </w:p>
    <w:p w14:paraId="04792DA8" w14:textId="04DB8649" w:rsidR="00B66D2F" w:rsidRPr="00630D6D" w:rsidRDefault="00041FFA">
      <w:pPr>
        <w:rPr>
          <w:rFonts w:ascii="Roboto" w:hAnsi="Roboto"/>
          <w:sz w:val="22"/>
          <w:szCs w:val="22"/>
        </w:rPr>
      </w:pPr>
      <w:r w:rsidRPr="00630D6D">
        <w:rPr>
          <w:rFonts w:ascii="Roboto" w:hAnsi="Roboto"/>
          <w:sz w:val="22"/>
          <w:szCs w:val="22"/>
        </w:rPr>
        <w:lastRenderedPageBreak/>
        <w:t>NOTA DE PRENSA</w:t>
      </w:r>
    </w:p>
    <w:p w14:paraId="63CC2DC5" w14:textId="77777777" w:rsidR="00B66D2F" w:rsidRDefault="00B66D2F">
      <w:pPr>
        <w:rPr>
          <w:rFonts w:ascii="Roboto" w:hAnsi="Roboto"/>
          <w:noProof/>
          <w:sz w:val="22"/>
          <w:szCs w:val="22"/>
          <w14:ligatures w14:val="standardContextual"/>
        </w:rPr>
      </w:pPr>
    </w:p>
    <w:p w14:paraId="0B8C82B8" w14:textId="77777777" w:rsidR="00953ACF" w:rsidRDefault="00953ACF">
      <w:pPr>
        <w:rPr>
          <w:rFonts w:ascii="Roboto" w:hAnsi="Roboto"/>
          <w:noProof/>
          <w:sz w:val="22"/>
          <w:szCs w:val="22"/>
          <w14:ligatures w14:val="standardContextual"/>
        </w:rPr>
      </w:pPr>
    </w:p>
    <w:p w14:paraId="5F20ED42" w14:textId="7E011B98" w:rsidR="00F87B29" w:rsidRDefault="00953ACF">
      <w:pPr>
        <w:rPr>
          <w:rFonts w:ascii="Roboto" w:hAnsi="Roboto"/>
          <w:sz w:val="22"/>
          <w:szCs w:val="22"/>
        </w:rPr>
      </w:pPr>
      <w:r>
        <w:rPr>
          <w:rFonts w:ascii="Roboto" w:hAnsi="Roboto"/>
          <w:noProof/>
          <w:sz w:val="22"/>
          <w:szCs w:val="22"/>
          <w14:ligatures w14:val="standardContextual"/>
        </w:rPr>
        <w:drawing>
          <wp:inline distT="0" distB="0" distL="0" distR="0" wp14:anchorId="19A597C6" wp14:editId="287F80EC">
            <wp:extent cx="5400040" cy="2600325"/>
            <wp:effectExtent l="0" t="0" r="0" b="9525"/>
            <wp:docPr id="18061401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140146" name="Imagen 1806140146"/>
                    <pic:cNvPicPr/>
                  </pic:nvPicPr>
                  <pic:blipFill rotWithShape="1">
                    <a:blip r:embed="rId8" cstate="print">
                      <a:extLst>
                        <a:ext uri="{28A0092B-C50C-407E-A947-70E740481C1C}">
                          <a14:useLocalDpi xmlns:a14="http://schemas.microsoft.com/office/drawing/2010/main" val="0"/>
                        </a:ext>
                      </a:extLst>
                    </a:blip>
                    <a:srcRect t="17992" b="9772"/>
                    <a:stretch>
                      <a:fillRect/>
                    </a:stretch>
                  </pic:blipFill>
                  <pic:spPr bwMode="auto">
                    <a:xfrm>
                      <a:off x="0" y="0"/>
                      <a:ext cx="5400040" cy="2600325"/>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70E8501A" w14:textId="77777777" w:rsidR="00B66D2F" w:rsidRDefault="00B66D2F">
      <w:pPr>
        <w:rPr>
          <w:rFonts w:ascii="Roboto" w:hAnsi="Roboto"/>
          <w:sz w:val="22"/>
          <w:szCs w:val="22"/>
        </w:rPr>
      </w:pPr>
    </w:p>
    <w:p w14:paraId="64B48560" w14:textId="77777777" w:rsidR="00B66D2F" w:rsidRPr="00F87B29" w:rsidRDefault="00B66D2F">
      <w:pPr>
        <w:rPr>
          <w:rFonts w:ascii="Roboto" w:hAnsi="Roboto"/>
          <w:sz w:val="22"/>
          <w:szCs w:val="22"/>
        </w:rPr>
      </w:pPr>
    </w:p>
    <w:p w14:paraId="20C35E6F" w14:textId="77777777" w:rsidR="00630D6D" w:rsidRPr="00416EEA" w:rsidRDefault="00630D6D" w:rsidP="00A662B9">
      <w:pPr>
        <w:spacing w:line="276" w:lineRule="auto"/>
        <w:rPr>
          <w:rFonts w:ascii="Roboto" w:hAnsi="Roboto"/>
          <w:b/>
          <w:bCs/>
          <w:sz w:val="32"/>
          <w:szCs w:val="32"/>
        </w:rPr>
      </w:pPr>
      <w:proofErr w:type="spellStart"/>
      <w:r w:rsidRPr="00416EEA">
        <w:rPr>
          <w:rFonts w:ascii="Roboto" w:hAnsi="Roboto"/>
          <w:b/>
          <w:bCs/>
          <w:sz w:val="32"/>
          <w:szCs w:val="32"/>
        </w:rPr>
        <w:t>Euskal</w:t>
      </w:r>
      <w:proofErr w:type="spellEnd"/>
      <w:r w:rsidRPr="00416EEA">
        <w:rPr>
          <w:rFonts w:ascii="Roboto" w:hAnsi="Roboto"/>
          <w:b/>
          <w:bCs/>
          <w:sz w:val="32"/>
          <w:szCs w:val="32"/>
        </w:rPr>
        <w:t xml:space="preserve"> </w:t>
      </w:r>
      <w:proofErr w:type="spellStart"/>
      <w:r w:rsidRPr="00416EEA">
        <w:rPr>
          <w:rFonts w:ascii="Roboto" w:hAnsi="Roboto"/>
          <w:b/>
          <w:bCs/>
          <w:sz w:val="32"/>
          <w:szCs w:val="32"/>
        </w:rPr>
        <w:t>Museoa</w:t>
      </w:r>
      <w:proofErr w:type="spellEnd"/>
      <w:r w:rsidRPr="00416EEA">
        <w:rPr>
          <w:rFonts w:ascii="Roboto" w:hAnsi="Roboto"/>
          <w:b/>
          <w:bCs/>
          <w:sz w:val="32"/>
          <w:szCs w:val="32"/>
        </w:rPr>
        <w:t xml:space="preserve"> Bilbao es ya la puerta internacional a la cultura vasca</w:t>
      </w:r>
    </w:p>
    <w:p w14:paraId="113FBD7A" w14:textId="77777777" w:rsidR="00953ACF" w:rsidRPr="00953ACF" w:rsidRDefault="00953ACF" w:rsidP="00A662B9">
      <w:pPr>
        <w:pStyle w:val="Prrafodelista"/>
        <w:spacing w:line="276" w:lineRule="auto"/>
        <w:rPr>
          <w:rFonts w:ascii="Roboto" w:hAnsi="Roboto"/>
          <w:b/>
          <w:bCs/>
          <w:sz w:val="32"/>
          <w:szCs w:val="32"/>
        </w:rPr>
      </w:pPr>
    </w:p>
    <w:p w14:paraId="30445A05" w14:textId="77777777" w:rsidR="00A662B9" w:rsidRDefault="00630D6D" w:rsidP="00A662B9">
      <w:pPr>
        <w:pStyle w:val="Prrafodelista"/>
        <w:numPr>
          <w:ilvl w:val="0"/>
          <w:numId w:val="4"/>
        </w:numPr>
        <w:spacing w:line="276" w:lineRule="auto"/>
        <w:rPr>
          <w:rFonts w:ascii="Roboto" w:hAnsi="Roboto"/>
          <w:b/>
          <w:bCs/>
          <w:sz w:val="22"/>
          <w:szCs w:val="22"/>
        </w:rPr>
      </w:pPr>
      <w:r w:rsidRPr="00A662B9">
        <w:rPr>
          <w:rFonts w:ascii="Roboto" w:hAnsi="Roboto"/>
          <w:b/>
          <w:bCs/>
          <w:sz w:val="22"/>
          <w:szCs w:val="22"/>
        </w:rPr>
        <w:t xml:space="preserve">En el acto inaugural celebrado esta tarde han intervenido el Lehendakari Imanol Pradales; el </w:t>
      </w:r>
      <w:proofErr w:type="gramStart"/>
      <w:r w:rsidRPr="00A662B9">
        <w:rPr>
          <w:rFonts w:ascii="Roboto" w:hAnsi="Roboto"/>
          <w:b/>
          <w:bCs/>
          <w:sz w:val="22"/>
          <w:szCs w:val="22"/>
        </w:rPr>
        <w:t>Alcalde</w:t>
      </w:r>
      <w:proofErr w:type="gramEnd"/>
      <w:r w:rsidRPr="00A662B9">
        <w:rPr>
          <w:rFonts w:ascii="Roboto" w:hAnsi="Roboto"/>
          <w:b/>
          <w:bCs/>
          <w:sz w:val="22"/>
          <w:szCs w:val="22"/>
        </w:rPr>
        <w:t xml:space="preserve"> de Bilbao y </w:t>
      </w:r>
      <w:proofErr w:type="gramStart"/>
      <w:r w:rsidRPr="00A662B9">
        <w:rPr>
          <w:rFonts w:ascii="Roboto" w:hAnsi="Roboto"/>
          <w:b/>
          <w:bCs/>
          <w:sz w:val="22"/>
          <w:szCs w:val="22"/>
        </w:rPr>
        <w:t>Presidente</w:t>
      </w:r>
      <w:proofErr w:type="gramEnd"/>
      <w:r w:rsidRPr="00A662B9">
        <w:rPr>
          <w:rFonts w:ascii="Roboto" w:hAnsi="Roboto"/>
          <w:b/>
          <w:bCs/>
          <w:sz w:val="22"/>
          <w:szCs w:val="22"/>
        </w:rPr>
        <w:t xml:space="preserve"> del Museo, Juan Mari Aburto; y la Diputada General de Bizkaia, Elixabete Etxanobe.</w:t>
      </w:r>
    </w:p>
    <w:p w14:paraId="51E27BED" w14:textId="3D822DDA" w:rsidR="00953ACF" w:rsidRPr="00A662B9" w:rsidRDefault="00953ACF" w:rsidP="00A662B9">
      <w:pPr>
        <w:pStyle w:val="Prrafodelista"/>
        <w:numPr>
          <w:ilvl w:val="0"/>
          <w:numId w:val="4"/>
        </w:numPr>
        <w:spacing w:line="276" w:lineRule="auto"/>
        <w:rPr>
          <w:rFonts w:ascii="Roboto" w:hAnsi="Roboto"/>
          <w:b/>
          <w:bCs/>
          <w:sz w:val="22"/>
          <w:szCs w:val="22"/>
        </w:rPr>
      </w:pPr>
      <w:r w:rsidRPr="00A662B9">
        <w:rPr>
          <w:rFonts w:ascii="Roboto" w:hAnsi="Roboto"/>
          <w:b/>
          <w:bCs/>
          <w:sz w:val="22"/>
          <w:szCs w:val="22"/>
        </w:rPr>
        <w:t>El acto ha contado con la actuación del artista vasco Xabi Aburruzaga</w:t>
      </w:r>
      <w:r w:rsidR="00630D6D" w:rsidRPr="00A662B9">
        <w:rPr>
          <w:rFonts w:ascii="Roboto" w:hAnsi="Roboto"/>
          <w:b/>
          <w:bCs/>
          <w:sz w:val="22"/>
          <w:szCs w:val="22"/>
        </w:rPr>
        <w:t>.</w:t>
      </w:r>
    </w:p>
    <w:p w14:paraId="4F824677" w14:textId="06FFE0A7" w:rsidR="00F87B29" w:rsidRPr="00A662B9" w:rsidRDefault="00953ACF" w:rsidP="00A662B9">
      <w:pPr>
        <w:pStyle w:val="Prrafodelista"/>
        <w:numPr>
          <w:ilvl w:val="0"/>
          <w:numId w:val="4"/>
        </w:numPr>
        <w:spacing w:line="276" w:lineRule="auto"/>
        <w:rPr>
          <w:rFonts w:ascii="Roboto" w:hAnsi="Roboto"/>
          <w:b/>
          <w:bCs/>
          <w:sz w:val="22"/>
          <w:szCs w:val="22"/>
        </w:rPr>
      </w:pPr>
      <w:r w:rsidRPr="00A662B9">
        <w:rPr>
          <w:rFonts w:ascii="Roboto" w:hAnsi="Roboto"/>
          <w:b/>
          <w:bCs/>
          <w:sz w:val="22"/>
          <w:szCs w:val="22"/>
        </w:rPr>
        <w:t>El público ha tenido la oportunidad de conocer la nueva propuesta expositiva en la que destacan espacios dedicados a grandes piezas que reflejan formas de trabajo, vida y costumbres de la sociedad vasca</w:t>
      </w:r>
      <w:r w:rsidR="00630D6D" w:rsidRPr="00A662B9">
        <w:rPr>
          <w:rFonts w:ascii="Roboto" w:hAnsi="Roboto"/>
          <w:b/>
          <w:bCs/>
          <w:sz w:val="22"/>
          <w:szCs w:val="22"/>
        </w:rPr>
        <w:t>.</w:t>
      </w:r>
    </w:p>
    <w:p w14:paraId="57D2B0F6" w14:textId="70CF3CE4" w:rsidR="00F87B29" w:rsidRPr="00A662B9" w:rsidRDefault="00E00813" w:rsidP="00A662B9">
      <w:pPr>
        <w:pStyle w:val="Prrafodelista"/>
        <w:numPr>
          <w:ilvl w:val="0"/>
          <w:numId w:val="3"/>
        </w:numPr>
        <w:spacing w:line="276" w:lineRule="auto"/>
        <w:rPr>
          <w:rFonts w:ascii="Roboto" w:hAnsi="Roboto"/>
          <w:b/>
          <w:bCs/>
          <w:sz w:val="22"/>
          <w:szCs w:val="22"/>
        </w:rPr>
      </w:pPr>
      <w:r w:rsidRPr="00A662B9">
        <w:rPr>
          <w:rFonts w:ascii="Roboto" w:hAnsi="Roboto"/>
          <w:b/>
          <w:bCs/>
          <w:sz w:val="22"/>
          <w:szCs w:val="22"/>
        </w:rPr>
        <w:t>La institución vizcaína ensalza las piezas de su colección con una propuesta expositiva en la que destacan espacios dedicados a grandes piezas que reflejan formas de trabajo, vida y costumbres de la sociedad vasca</w:t>
      </w:r>
      <w:r w:rsidR="0006761D" w:rsidRPr="00A662B9">
        <w:rPr>
          <w:rFonts w:ascii="Roboto" w:hAnsi="Roboto"/>
          <w:b/>
          <w:bCs/>
          <w:sz w:val="22"/>
          <w:szCs w:val="22"/>
        </w:rPr>
        <w:t>.</w:t>
      </w:r>
    </w:p>
    <w:p w14:paraId="0344C837" w14:textId="77777777" w:rsidR="0006761D" w:rsidRPr="00F87B29" w:rsidRDefault="0006761D" w:rsidP="00A662B9">
      <w:pPr>
        <w:spacing w:line="276" w:lineRule="auto"/>
        <w:rPr>
          <w:rFonts w:ascii="Roboto" w:hAnsi="Roboto"/>
          <w:b/>
          <w:bCs/>
        </w:rPr>
      </w:pPr>
    </w:p>
    <w:p w14:paraId="066A093A" w14:textId="77777777" w:rsidR="00630D6D" w:rsidRDefault="00C32DFE" w:rsidP="00A662B9">
      <w:pPr>
        <w:spacing w:line="276" w:lineRule="auto"/>
        <w:rPr>
          <w:rFonts w:ascii="Roboto" w:hAnsi="Roboto"/>
          <w:sz w:val="22"/>
          <w:szCs w:val="22"/>
        </w:rPr>
      </w:pPr>
      <w:r w:rsidRPr="00F87B29">
        <w:rPr>
          <w:rFonts w:ascii="Roboto" w:hAnsi="Roboto"/>
          <w:b/>
          <w:bCs/>
          <w:sz w:val="22"/>
          <w:szCs w:val="22"/>
        </w:rPr>
        <w:t>Bilbao, 4 de junio de 2026.</w:t>
      </w:r>
      <w:r w:rsidRPr="00F87B29">
        <w:rPr>
          <w:rFonts w:ascii="Roboto" w:hAnsi="Roboto"/>
          <w:sz w:val="22"/>
          <w:szCs w:val="22"/>
        </w:rPr>
        <w:t xml:space="preserve"> </w:t>
      </w:r>
      <w:proofErr w:type="spellStart"/>
      <w:r w:rsidR="00E20DA6" w:rsidRPr="00F87B29">
        <w:rPr>
          <w:rFonts w:ascii="Roboto" w:hAnsi="Roboto"/>
          <w:sz w:val="22"/>
          <w:szCs w:val="22"/>
        </w:rPr>
        <w:t>Euskal</w:t>
      </w:r>
      <w:proofErr w:type="spellEnd"/>
      <w:r w:rsidR="00E20DA6" w:rsidRPr="00F87B29">
        <w:rPr>
          <w:rFonts w:ascii="Roboto" w:hAnsi="Roboto"/>
          <w:sz w:val="22"/>
          <w:szCs w:val="22"/>
        </w:rPr>
        <w:t xml:space="preserve"> </w:t>
      </w:r>
      <w:proofErr w:type="spellStart"/>
      <w:r w:rsidR="00E20DA6" w:rsidRPr="00F87B29">
        <w:rPr>
          <w:rFonts w:ascii="Roboto" w:hAnsi="Roboto"/>
          <w:sz w:val="22"/>
          <w:szCs w:val="22"/>
        </w:rPr>
        <w:t>Museoa</w:t>
      </w:r>
      <w:proofErr w:type="spellEnd"/>
      <w:r w:rsidR="00E20DA6" w:rsidRPr="00F87B29">
        <w:rPr>
          <w:rFonts w:ascii="Roboto" w:hAnsi="Roboto"/>
          <w:sz w:val="22"/>
          <w:szCs w:val="22"/>
        </w:rPr>
        <w:t xml:space="preserve"> Bilbao reabre sus puertas al público </w:t>
      </w:r>
      <w:r w:rsidR="00B06E25" w:rsidRPr="00F87B29">
        <w:rPr>
          <w:rFonts w:ascii="Roboto" w:hAnsi="Roboto"/>
          <w:sz w:val="22"/>
          <w:szCs w:val="22"/>
        </w:rPr>
        <w:t xml:space="preserve">el día </w:t>
      </w:r>
      <w:r w:rsidR="00526678" w:rsidRPr="00630D6D">
        <w:rPr>
          <w:rFonts w:ascii="Roboto" w:hAnsi="Roboto"/>
          <w:sz w:val="22"/>
          <w:szCs w:val="22"/>
        </w:rPr>
        <w:t>10</w:t>
      </w:r>
      <w:r w:rsidR="007360B9" w:rsidRPr="00630D6D">
        <w:rPr>
          <w:rFonts w:ascii="Roboto" w:hAnsi="Roboto"/>
          <w:sz w:val="22"/>
          <w:szCs w:val="22"/>
        </w:rPr>
        <w:t xml:space="preserve"> </w:t>
      </w:r>
      <w:r w:rsidR="00B06E25" w:rsidRPr="00630D6D">
        <w:rPr>
          <w:rFonts w:ascii="Roboto" w:hAnsi="Roboto"/>
          <w:sz w:val="22"/>
          <w:szCs w:val="22"/>
        </w:rPr>
        <w:t>de junio</w:t>
      </w:r>
      <w:r w:rsidR="00B06E25" w:rsidRPr="00F87B29">
        <w:rPr>
          <w:rFonts w:ascii="Roboto" w:hAnsi="Roboto"/>
          <w:sz w:val="22"/>
          <w:szCs w:val="22"/>
        </w:rPr>
        <w:t xml:space="preserve"> </w:t>
      </w:r>
      <w:r w:rsidR="00E20DA6" w:rsidRPr="00F87B29">
        <w:rPr>
          <w:rFonts w:ascii="Roboto" w:hAnsi="Roboto"/>
          <w:sz w:val="22"/>
          <w:szCs w:val="22"/>
        </w:rPr>
        <w:t xml:space="preserve">tras una profunda transformación que lo consolida como un </w:t>
      </w:r>
      <w:r w:rsidR="00E20DA6" w:rsidRPr="00F87B29">
        <w:rPr>
          <w:rFonts w:ascii="Roboto" w:hAnsi="Roboto"/>
          <w:b/>
          <w:bCs/>
          <w:sz w:val="22"/>
          <w:szCs w:val="22"/>
        </w:rPr>
        <w:t>museo moderno, abierto y contemporáneo</w:t>
      </w:r>
      <w:r w:rsidR="00E20DA6" w:rsidRPr="00F87B29">
        <w:rPr>
          <w:rFonts w:ascii="Roboto" w:hAnsi="Roboto"/>
          <w:sz w:val="22"/>
          <w:szCs w:val="22"/>
        </w:rPr>
        <w:t xml:space="preserve">, y que sitúa a la institución vizcaína como una gran </w:t>
      </w:r>
      <w:r w:rsidR="00E20DA6" w:rsidRPr="00F87B29">
        <w:rPr>
          <w:rFonts w:ascii="Roboto" w:hAnsi="Roboto"/>
          <w:b/>
          <w:bCs/>
          <w:sz w:val="22"/>
          <w:szCs w:val="22"/>
        </w:rPr>
        <w:t>Puerta de Entrada a la Cultura Vasca</w:t>
      </w:r>
      <w:r w:rsidR="00E20DA6" w:rsidRPr="00F87B29">
        <w:rPr>
          <w:rFonts w:ascii="Roboto" w:hAnsi="Roboto"/>
          <w:sz w:val="22"/>
          <w:szCs w:val="22"/>
        </w:rPr>
        <w:t>.</w:t>
      </w:r>
      <w:r w:rsidR="007360B9" w:rsidRPr="00F87B29">
        <w:rPr>
          <w:rFonts w:ascii="Roboto" w:hAnsi="Roboto"/>
          <w:sz w:val="22"/>
          <w:szCs w:val="22"/>
        </w:rPr>
        <w:t xml:space="preserve"> </w:t>
      </w:r>
    </w:p>
    <w:p w14:paraId="18FD2B5E" w14:textId="77777777" w:rsidR="00A662B9" w:rsidRDefault="00A662B9" w:rsidP="00A662B9">
      <w:pPr>
        <w:spacing w:line="276" w:lineRule="auto"/>
        <w:rPr>
          <w:rFonts w:ascii="Roboto" w:hAnsi="Roboto"/>
          <w:sz w:val="22"/>
          <w:szCs w:val="22"/>
        </w:rPr>
      </w:pPr>
    </w:p>
    <w:p w14:paraId="3DC93F86" w14:textId="62DED5D7" w:rsidR="00630D6D" w:rsidRPr="00BC3453" w:rsidRDefault="00630D6D" w:rsidP="00A662B9">
      <w:pPr>
        <w:spacing w:line="276" w:lineRule="auto"/>
        <w:rPr>
          <w:rFonts w:ascii="Roboto" w:hAnsi="Roboto"/>
          <w:strike/>
          <w:sz w:val="22"/>
          <w:szCs w:val="22"/>
        </w:rPr>
      </w:pPr>
      <w:r>
        <w:rPr>
          <w:rFonts w:ascii="Roboto" w:hAnsi="Roboto"/>
          <w:sz w:val="22"/>
          <w:szCs w:val="22"/>
        </w:rPr>
        <w:t>Hoy</w:t>
      </w:r>
      <w:r w:rsidR="00B25CC0" w:rsidRPr="00B25CC0">
        <w:rPr>
          <w:rFonts w:ascii="Roboto" w:hAnsi="Roboto"/>
          <w:sz w:val="22"/>
          <w:szCs w:val="22"/>
        </w:rPr>
        <w:t xml:space="preserve"> se ha celebrado </w:t>
      </w:r>
      <w:r w:rsidR="00714B48">
        <w:rPr>
          <w:rFonts w:ascii="Roboto" w:hAnsi="Roboto"/>
          <w:sz w:val="22"/>
          <w:szCs w:val="22"/>
        </w:rPr>
        <w:t>una</w:t>
      </w:r>
      <w:r w:rsidR="00B25CC0" w:rsidRPr="00B25CC0">
        <w:rPr>
          <w:rFonts w:ascii="Roboto" w:hAnsi="Roboto"/>
          <w:sz w:val="22"/>
          <w:szCs w:val="22"/>
        </w:rPr>
        <w:t xml:space="preserve"> inauguración </w:t>
      </w:r>
      <w:r w:rsidR="00BC3453" w:rsidRPr="00F87B29">
        <w:rPr>
          <w:rFonts w:ascii="Roboto" w:hAnsi="Roboto"/>
          <w:sz w:val="22"/>
          <w:szCs w:val="22"/>
        </w:rPr>
        <w:t xml:space="preserve">ante representantes institucionales y del ámbito social y cultural </w:t>
      </w:r>
      <w:proofErr w:type="spellStart"/>
      <w:r w:rsidR="00714B48" w:rsidRPr="00F87B29">
        <w:rPr>
          <w:rFonts w:ascii="Roboto" w:hAnsi="Roboto"/>
          <w:sz w:val="22"/>
          <w:szCs w:val="22"/>
        </w:rPr>
        <w:t>bilba</w:t>
      </w:r>
      <w:r>
        <w:rPr>
          <w:rFonts w:ascii="Roboto" w:hAnsi="Roboto"/>
          <w:sz w:val="22"/>
          <w:szCs w:val="22"/>
        </w:rPr>
        <w:t>i</w:t>
      </w:r>
      <w:r w:rsidR="00714B48" w:rsidRPr="00F87B29">
        <w:rPr>
          <w:rFonts w:ascii="Roboto" w:hAnsi="Roboto"/>
          <w:sz w:val="22"/>
          <w:szCs w:val="22"/>
        </w:rPr>
        <w:t>no</w:t>
      </w:r>
      <w:proofErr w:type="spellEnd"/>
      <w:r w:rsidR="00BC3453" w:rsidRPr="00F87B29">
        <w:rPr>
          <w:rFonts w:ascii="Roboto" w:hAnsi="Roboto"/>
          <w:sz w:val="22"/>
          <w:szCs w:val="22"/>
        </w:rPr>
        <w:t xml:space="preserve"> y vizcaíno</w:t>
      </w:r>
      <w:r w:rsidR="00B25CC0" w:rsidRPr="00B25CC0">
        <w:rPr>
          <w:rFonts w:ascii="Roboto" w:hAnsi="Roboto"/>
          <w:sz w:val="22"/>
          <w:szCs w:val="22"/>
        </w:rPr>
        <w:t xml:space="preserve">, </w:t>
      </w:r>
      <w:r>
        <w:rPr>
          <w:rFonts w:ascii="Roboto" w:hAnsi="Roboto"/>
          <w:sz w:val="22"/>
          <w:szCs w:val="22"/>
        </w:rPr>
        <w:t xml:space="preserve">en la que han intervenido el Lehendakari </w:t>
      </w:r>
      <w:r w:rsidRPr="00630D6D">
        <w:rPr>
          <w:rFonts w:ascii="Roboto" w:hAnsi="Roboto"/>
          <w:b/>
          <w:bCs/>
          <w:sz w:val="22"/>
          <w:szCs w:val="22"/>
        </w:rPr>
        <w:t>Imanol Pradales</w:t>
      </w:r>
      <w:r>
        <w:rPr>
          <w:rFonts w:ascii="Roboto" w:hAnsi="Roboto"/>
          <w:sz w:val="22"/>
          <w:szCs w:val="22"/>
        </w:rPr>
        <w:t xml:space="preserve">; el </w:t>
      </w:r>
      <w:proofErr w:type="gramStart"/>
      <w:r>
        <w:rPr>
          <w:rFonts w:ascii="Roboto" w:hAnsi="Roboto"/>
          <w:sz w:val="22"/>
          <w:szCs w:val="22"/>
        </w:rPr>
        <w:t>Alcalde</w:t>
      </w:r>
      <w:proofErr w:type="gramEnd"/>
      <w:r>
        <w:rPr>
          <w:rFonts w:ascii="Roboto" w:hAnsi="Roboto"/>
          <w:sz w:val="22"/>
          <w:szCs w:val="22"/>
        </w:rPr>
        <w:t xml:space="preserve"> de Bilbao y </w:t>
      </w:r>
      <w:proofErr w:type="gramStart"/>
      <w:r>
        <w:rPr>
          <w:rFonts w:ascii="Roboto" w:hAnsi="Roboto"/>
          <w:sz w:val="22"/>
          <w:szCs w:val="22"/>
        </w:rPr>
        <w:t>Presidente</w:t>
      </w:r>
      <w:proofErr w:type="gramEnd"/>
      <w:r>
        <w:rPr>
          <w:rFonts w:ascii="Roboto" w:hAnsi="Roboto"/>
          <w:sz w:val="22"/>
          <w:szCs w:val="22"/>
        </w:rPr>
        <w:t xml:space="preserve"> del Museo, </w:t>
      </w:r>
      <w:r w:rsidRPr="00630D6D">
        <w:rPr>
          <w:rFonts w:ascii="Roboto" w:hAnsi="Roboto"/>
          <w:b/>
          <w:bCs/>
          <w:sz w:val="22"/>
          <w:szCs w:val="22"/>
        </w:rPr>
        <w:t>Juan Mari Aburto</w:t>
      </w:r>
      <w:r>
        <w:rPr>
          <w:rFonts w:ascii="Roboto" w:hAnsi="Roboto"/>
          <w:sz w:val="22"/>
          <w:szCs w:val="22"/>
        </w:rPr>
        <w:t xml:space="preserve">; y la Diputada </w:t>
      </w:r>
      <w:r>
        <w:rPr>
          <w:rFonts w:ascii="Roboto" w:hAnsi="Roboto"/>
          <w:sz w:val="22"/>
          <w:szCs w:val="22"/>
        </w:rPr>
        <w:lastRenderedPageBreak/>
        <w:t xml:space="preserve">General de Bizkaia, </w:t>
      </w:r>
      <w:r w:rsidRPr="00630D6D">
        <w:rPr>
          <w:rFonts w:ascii="Roboto" w:hAnsi="Roboto"/>
          <w:b/>
          <w:bCs/>
          <w:sz w:val="22"/>
          <w:szCs w:val="22"/>
        </w:rPr>
        <w:t>Elixabete Etxanobe</w:t>
      </w:r>
      <w:r>
        <w:rPr>
          <w:rFonts w:ascii="Roboto" w:hAnsi="Roboto"/>
          <w:sz w:val="22"/>
          <w:szCs w:val="22"/>
        </w:rPr>
        <w:t xml:space="preserve">. Asimismo, ha asistido la </w:t>
      </w:r>
      <w:proofErr w:type="gramStart"/>
      <w:r w:rsidRPr="00B25CC0">
        <w:rPr>
          <w:rFonts w:ascii="Roboto" w:hAnsi="Roboto"/>
          <w:sz w:val="22"/>
          <w:szCs w:val="22"/>
        </w:rPr>
        <w:t>Directora</w:t>
      </w:r>
      <w:proofErr w:type="gramEnd"/>
      <w:r w:rsidRPr="00B25CC0">
        <w:rPr>
          <w:rFonts w:ascii="Roboto" w:hAnsi="Roboto"/>
          <w:sz w:val="22"/>
          <w:szCs w:val="22"/>
        </w:rPr>
        <w:t xml:space="preserve"> Gerente del Museo, </w:t>
      </w:r>
      <w:proofErr w:type="spellStart"/>
      <w:r w:rsidRPr="00630D6D">
        <w:rPr>
          <w:rFonts w:ascii="Roboto" w:hAnsi="Roboto"/>
          <w:b/>
          <w:bCs/>
          <w:sz w:val="22"/>
          <w:szCs w:val="22"/>
        </w:rPr>
        <w:t>Sorkunde</w:t>
      </w:r>
      <w:proofErr w:type="spellEnd"/>
      <w:r w:rsidRPr="00630D6D">
        <w:rPr>
          <w:rFonts w:ascii="Roboto" w:hAnsi="Roboto"/>
          <w:b/>
          <w:bCs/>
          <w:sz w:val="22"/>
          <w:szCs w:val="22"/>
        </w:rPr>
        <w:t xml:space="preserve"> </w:t>
      </w:r>
      <w:proofErr w:type="spellStart"/>
      <w:r w:rsidRPr="00630D6D">
        <w:rPr>
          <w:rFonts w:ascii="Roboto" w:hAnsi="Roboto"/>
          <w:b/>
          <w:bCs/>
          <w:sz w:val="22"/>
          <w:szCs w:val="22"/>
        </w:rPr>
        <w:t>Aiarza</w:t>
      </w:r>
      <w:proofErr w:type="spellEnd"/>
      <w:r>
        <w:rPr>
          <w:rFonts w:ascii="Roboto" w:hAnsi="Roboto"/>
          <w:sz w:val="22"/>
          <w:szCs w:val="22"/>
        </w:rPr>
        <w:t>,</w:t>
      </w:r>
      <w:r w:rsidRPr="00630D6D">
        <w:rPr>
          <w:rFonts w:ascii="Roboto" w:hAnsi="Roboto"/>
          <w:sz w:val="22"/>
          <w:szCs w:val="22"/>
        </w:rPr>
        <w:t xml:space="preserve"> </w:t>
      </w:r>
      <w:r w:rsidRPr="00B25CC0">
        <w:rPr>
          <w:rFonts w:ascii="Roboto" w:hAnsi="Roboto"/>
          <w:sz w:val="22"/>
          <w:szCs w:val="22"/>
        </w:rPr>
        <w:t xml:space="preserve">en un acto en el que se ha podido descubrir la transformación del edificio y su museografía. El artista </w:t>
      </w:r>
      <w:r w:rsidRPr="00630D6D">
        <w:rPr>
          <w:rFonts w:ascii="Roboto" w:hAnsi="Roboto"/>
          <w:b/>
          <w:bCs/>
          <w:sz w:val="22"/>
          <w:szCs w:val="22"/>
        </w:rPr>
        <w:t>Xabier Aburruzaga</w:t>
      </w:r>
      <w:r w:rsidRPr="00B25CC0">
        <w:rPr>
          <w:rFonts w:ascii="Roboto" w:hAnsi="Roboto"/>
          <w:sz w:val="22"/>
          <w:szCs w:val="22"/>
        </w:rPr>
        <w:t xml:space="preserve"> ha sido el encargado de poner la banda sonora al acto.</w:t>
      </w:r>
    </w:p>
    <w:p w14:paraId="28F86246" w14:textId="6C96B9EA" w:rsidR="00630D6D" w:rsidRDefault="00630D6D" w:rsidP="00A662B9">
      <w:pPr>
        <w:spacing w:line="276" w:lineRule="auto"/>
        <w:rPr>
          <w:rFonts w:ascii="Roboto" w:hAnsi="Roboto"/>
          <w:sz w:val="22"/>
          <w:szCs w:val="22"/>
        </w:rPr>
      </w:pPr>
    </w:p>
    <w:p w14:paraId="0D1A3AF8" w14:textId="4CFD3166" w:rsidR="00B25CC0" w:rsidRPr="00F87B29" w:rsidRDefault="00630D6D" w:rsidP="00A662B9">
      <w:pPr>
        <w:spacing w:line="276" w:lineRule="auto"/>
        <w:rPr>
          <w:rFonts w:ascii="Roboto" w:hAnsi="Roboto"/>
          <w:sz w:val="22"/>
          <w:szCs w:val="22"/>
        </w:rPr>
      </w:pPr>
      <w:r>
        <w:rPr>
          <w:rFonts w:ascii="Roboto" w:hAnsi="Roboto"/>
          <w:sz w:val="22"/>
          <w:szCs w:val="22"/>
        </w:rPr>
        <w:t>Tras el evento, las personas asistentes han</w:t>
      </w:r>
      <w:r w:rsidR="00B25CC0" w:rsidRPr="00B25CC0">
        <w:rPr>
          <w:rFonts w:ascii="Roboto" w:hAnsi="Roboto"/>
          <w:sz w:val="22"/>
          <w:szCs w:val="22"/>
        </w:rPr>
        <w:t xml:space="preserve"> recorrido </w:t>
      </w:r>
      <w:r>
        <w:rPr>
          <w:rFonts w:ascii="Roboto" w:hAnsi="Roboto"/>
          <w:sz w:val="22"/>
          <w:szCs w:val="22"/>
        </w:rPr>
        <w:t xml:space="preserve">el Museo </w:t>
      </w:r>
      <w:r w:rsidR="00B25CC0" w:rsidRPr="00B25CC0">
        <w:rPr>
          <w:rFonts w:ascii="Roboto" w:hAnsi="Roboto"/>
          <w:sz w:val="22"/>
          <w:szCs w:val="22"/>
        </w:rPr>
        <w:t>por el edificio Misericordia para descubrir las grandes piezas de la colección</w:t>
      </w:r>
      <w:r w:rsidR="00B25CC0">
        <w:rPr>
          <w:rFonts w:ascii="Roboto" w:hAnsi="Roboto"/>
          <w:sz w:val="22"/>
          <w:szCs w:val="22"/>
        </w:rPr>
        <w:t xml:space="preserve">, como </w:t>
      </w:r>
      <w:r w:rsidR="00B25CC0" w:rsidRPr="00F87B29">
        <w:rPr>
          <w:rFonts w:ascii="Roboto" w:hAnsi="Roboto"/>
          <w:sz w:val="22"/>
          <w:szCs w:val="22"/>
        </w:rPr>
        <w:t>la cocina fabricada a comienzos de la década de 1940 para el Restaurante Victor de Bilbao</w:t>
      </w:r>
      <w:r>
        <w:rPr>
          <w:rFonts w:ascii="Roboto" w:hAnsi="Roboto"/>
          <w:sz w:val="22"/>
          <w:szCs w:val="22"/>
        </w:rPr>
        <w:t>, a</w:t>
      </w:r>
      <w:r w:rsidR="00B25CC0" w:rsidRPr="00B25CC0">
        <w:rPr>
          <w:rFonts w:ascii="Roboto" w:hAnsi="Roboto"/>
          <w:sz w:val="22"/>
          <w:szCs w:val="22"/>
        </w:rPr>
        <w:t xml:space="preserve">dmirar el tronco ingrávido, </w:t>
      </w:r>
      <w:r w:rsidR="00B25CC0" w:rsidRPr="00F87B29">
        <w:rPr>
          <w:rFonts w:ascii="Roboto" w:hAnsi="Roboto"/>
          <w:sz w:val="22"/>
          <w:szCs w:val="22"/>
        </w:rPr>
        <w:t xml:space="preserve">que simula el tronco del roble o </w:t>
      </w:r>
      <w:r w:rsidR="00B25CC0" w:rsidRPr="00630D6D">
        <w:rPr>
          <w:rFonts w:ascii="Roboto" w:hAnsi="Roboto"/>
          <w:b/>
          <w:bCs/>
          <w:sz w:val="22"/>
          <w:szCs w:val="22"/>
        </w:rPr>
        <w:t xml:space="preserve">Aretz </w:t>
      </w:r>
      <w:proofErr w:type="spellStart"/>
      <w:r w:rsidR="00B25CC0" w:rsidRPr="00630D6D">
        <w:rPr>
          <w:rFonts w:ascii="Roboto" w:hAnsi="Roboto"/>
          <w:b/>
          <w:bCs/>
          <w:sz w:val="22"/>
          <w:szCs w:val="22"/>
        </w:rPr>
        <w:t>Bizia</w:t>
      </w:r>
      <w:proofErr w:type="spellEnd"/>
      <w:r w:rsidR="00B25CC0" w:rsidRPr="00F87B29">
        <w:rPr>
          <w:rFonts w:ascii="Roboto" w:hAnsi="Roboto"/>
          <w:sz w:val="22"/>
          <w:szCs w:val="22"/>
        </w:rPr>
        <w:t xml:space="preserve">, zona dedicada al euskera, para finalizar contemplando la diversidad de piezas ubicadas en el edificio Claustro. </w:t>
      </w:r>
    </w:p>
    <w:p w14:paraId="31898A28" w14:textId="4254E874" w:rsidR="00B25CC0" w:rsidRPr="00F87B29" w:rsidRDefault="00B25CC0" w:rsidP="00A662B9">
      <w:pPr>
        <w:spacing w:line="276" w:lineRule="auto"/>
        <w:rPr>
          <w:rFonts w:ascii="Roboto" w:hAnsi="Roboto"/>
          <w:sz w:val="22"/>
          <w:szCs w:val="22"/>
        </w:rPr>
      </w:pPr>
    </w:p>
    <w:p w14:paraId="2AC5B88F" w14:textId="3AB06816" w:rsidR="00E20DA6" w:rsidRPr="00F87B29" w:rsidRDefault="00E20DA6" w:rsidP="00A662B9">
      <w:pPr>
        <w:spacing w:line="276" w:lineRule="auto"/>
        <w:rPr>
          <w:rFonts w:ascii="Roboto" w:hAnsi="Roboto"/>
          <w:sz w:val="22"/>
          <w:szCs w:val="22"/>
        </w:rPr>
      </w:pPr>
      <w:r w:rsidRPr="00F87B29">
        <w:rPr>
          <w:rFonts w:ascii="Roboto" w:hAnsi="Roboto"/>
          <w:sz w:val="22"/>
          <w:szCs w:val="22"/>
        </w:rPr>
        <w:t xml:space="preserve">Este nuevo impulso responde a un ambicioso </w:t>
      </w:r>
      <w:r w:rsidRPr="00F87B29">
        <w:rPr>
          <w:rFonts w:ascii="Roboto" w:hAnsi="Roboto"/>
          <w:b/>
          <w:bCs/>
          <w:sz w:val="22"/>
          <w:szCs w:val="22"/>
        </w:rPr>
        <w:t>proyecto de vocación internacional centrado en su colección y en la difusión de la cultura vasca</w:t>
      </w:r>
      <w:r w:rsidRPr="00F87B29">
        <w:rPr>
          <w:rFonts w:ascii="Roboto" w:hAnsi="Roboto"/>
          <w:sz w:val="22"/>
          <w:szCs w:val="22"/>
        </w:rPr>
        <w:t>, que se materializa en una renovación integral, tanto arquitectónica como</w:t>
      </w:r>
      <w:r w:rsidR="00041FFA" w:rsidRPr="00F87B29">
        <w:rPr>
          <w:rFonts w:ascii="Roboto" w:hAnsi="Roboto"/>
          <w:sz w:val="22"/>
          <w:szCs w:val="22"/>
        </w:rPr>
        <w:t xml:space="preserve"> m</w:t>
      </w:r>
      <w:r w:rsidRPr="00F87B29">
        <w:rPr>
          <w:rFonts w:ascii="Roboto" w:hAnsi="Roboto"/>
          <w:sz w:val="22"/>
          <w:szCs w:val="22"/>
        </w:rPr>
        <w:t>useográfica. Una intervención que sitúa al Museo en una nueva dimensión, proponiendo una experiencia expositiva inmersiva capaz de conectar tradición y</w:t>
      </w:r>
      <w:r w:rsidR="00BF4782" w:rsidRPr="00F87B29">
        <w:rPr>
          <w:rFonts w:ascii="Roboto" w:hAnsi="Roboto"/>
          <w:sz w:val="22"/>
          <w:szCs w:val="22"/>
        </w:rPr>
        <w:t xml:space="preserve"> </w:t>
      </w:r>
      <w:r w:rsidRPr="00F87B29">
        <w:rPr>
          <w:rFonts w:ascii="Roboto" w:hAnsi="Roboto"/>
          <w:sz w:val="22"/>
          <w:szCs w:val="22"/>
        </w:rPr>
        <w:t>contemporaneidad y de acercar el patrimonio a la ciudadanía de forma innovadora y accesible.</w:t>
      </w:r>
    </w:p>
    <w:p w14:paraId="0991F79F" w14:textId="77777777" w:rsidR="0006761D" w:rsidRPr="00F87B29" w:rsidRDefault="0006761D" w:rsidP="00A662B9">
      <w:pPr>
        <w:spacing w:line="276" w:lineRule="auto"/>
        <w:rPr>
          <w:rFonts w:ascii="Roboto" w:hAnsi="Roboto"/>
          <w:sz w:val="22"/>
          <w:szCs w:val="22"/>
        </w:rPr>
      </w:pPr>
    </w:p>
    <w:p w14:paraId="6E201874" w14:textId="3047910F" w:rsidR="001135E1" w:rsidRPr="00F87B29" w:rsidRDefault="001135E1" w:rsidP="00A662B9">
      <w:pPr>
        <w:spacing w:line="276" w:lineRule="auto"/>
        <w:rPr>
          <w:rFonts w:ascii="Roboto" w:hAnsi="Roboto"/>
          <w:sz w:val="22"/>
          <w:szCs w:val="22"/>
        </w:rPr>
      </w:pPr>
      <w:r w:rsidRPr="00F87B29">
        <w:rPr>
          <w:rFonts w:ascii="Roboto" w:hAnsi="Roboto"/>
          <w:sz w:val="22"/>
          <w:szCs w:val="22"/>
        </w:rPr>
        <w:t xml:space="preserve">Con el objetivo de dar a conocer el proyecto al mayor número de personas posible, </w:t>
      </w:r>
      <w:r w:rsidRPr="00F87B29">
        <w:rPr>
          <w:rFonts w:ascii="Roboto" w:hAnsi="Roboto"/>
          <w:b/>
          <w:bCs/>
          <w:sz w:val="22"/>
          <w:szCs w:val="22"/>
        </w:rPr>
        <w:t xml:space="preserve">la entrada al Museo será gratuita </w:t>
      </w:r>
      <w:r w:rsidR="00B25CC0">
        <w:rPr>
          <w:rFonts w:ascii="Roboto" w:hAnsi="Roboto"/>
          <w:b/>
          <w:bCs/>
          <w:sz w:val="22"/>
          <w:szCs w:val="22"/>
        </w:rPr>
        <w:t>desde el 10 de junio, fecha en la que</w:t>
      </w:r>
      <w:r w:rsidR="005329AD">
        <w:rPr>
          <w:rFonts w:ascii="Roboto" w:hAnsi="Roboto"/>
          <w:b/>
          <w:bCs/>
          <w:sz w:val="22"/>
          <w:szCs w:val="22"/>
        </w:rPr>
        <w:t xml:space="preserve"> se</w:t>
      </w:r>
      <w:r w:rsidR="00B25CC0">
        <w:rPr>
          <w:rFonts w:ascii="Roboto" w:hAnsi="Roboto"/>
          <w:b/>
          <w:bCs/>
          <w:sz w:val="22"/>
          <w:szCs w:val="22"/>
        </w:rPr>
        <w:t xml:space="preserve"> abrirán las puertas al público,</w:t>
      </w:r>
      <w:r w:rsidRPr="00F87B29">
        <w:rPr>
          <w:rFonts w:ascii="Roboto" w:hAnsi="Roboto"/>
          <w:b/>
          <w:bCs/>
          <w:sz w:val="22"/>
          <w:szCs w:val="22"/>
        </w:rPr>
        <w:t xml:space="preserve"> </w:t>
      </w:r>
      <w:r w:rsidR="00B25CC0">
        <w:rPr>
          <w:rFonts w:ascii="Roboto" w:hAnsi="Roboto"/>
          <w:b/>
          <w:bCs/>
          <w:sz w:val="22"/>
          <w:szCs w:val="22"/>
        </w:rPr>
        <w:t>hasta el 21 de junio</w:t>
      </w:r>
      <w:r w:rsidRPr="00F87B29">
        <w:rPr>
          <w:rFonts w:ascii="Roboto" w:hAnsi="Roboto"/>
          <w:sz w:val="22"/>
          <w:szCs w:val="22"/>
        </w:rPr>
        <w:t>, facilitando así que la ciudadanía pueda descubrir de primera mano esta renovada propuesta cultural.</w:t>
      </w:r>
    </w:p>
    <w:p w14:paraId="4304342C" w14:textId="77777777" w:rsidR="001135E1" w:rsidRPr="00F87B29" w:rsidRDefault="001135E1" w:rsidP="00A662B9">
      <w:pPr>
        <w:spacing w:line="276" w:lineRule="auto"/>
        <w:rPr>
          <w:rFonts w:ascii="Roboto" w:hAnsi="Roboto"/>
          <w:sz w:val="22"/>
          <w:szCs w:val="22"/>
        </w:rPr>
      </w:pPr>
    </w:p>
    <w:p w14:paraId="1752CF80" w14:textId="4518123D" w:rsidR="005858C5" w:rsidRPr="00F87B29" w:rsidRDefault="005858C5" w:rsidP="00A662B9">
      <w:pPr>
        <w:spacing w:line="276" w:lineRule="auto"/>
        <w:rPr>
          <w:rFonts w:ascii="Roboto" w:hAnsi="Roboto"/>
          <w:b/>
          <w:bCs/>
          <w:sz w:val="22"/>
          <w:szCs w:val="22"/>
        </w:rPr>
      </w:pPr>
      <w:r w:rsidRPr="00F87B29">
        <w:rPr>
          <w:rFonts w:ascii="Roboto" w:hAnsi="Roboto"/>
          <w:b/>
          <w:bCs/>
          <w:sz w:val="22"/>
          <w:szCs w:val="22"/>
        </w:rPr>
        <w:t xml:space="preserve">LA OBRA ARQUITECTÓNICA EN DATOS </w:t>
      </w:r>
    </w:p>
    <w:p w14:paraId="705BC7AA" w14:textId="79C0A869" w:rsidR="005858C5" w:rsidRPr="00F87B29" w:rsidRDefault="005858C5" w:rsidP="00A662B9">
      <w:pPr>
        <w:spacing w:line="276" w:lineRule="auto"/>
        <w:rPr>
          <w:rFonts w:ascii="Roboto" w:hAnsi="Roboto"/>
          <w:sz w:val="22"/>
          <w:szCs w:val="22"/>
        </w:rPr>
      </w:pPr>
      <w:r w:rsidRPr="00F87B29">
        <w:rPr>
          <w:rFonts w:ascii="Roboto" w:hAnsi="Roboto"/>
          <w:b/>
          <w:bCs/>
          <w:sz w:val="22"/>
          <w:szCs w:val="22"/>
        </w:rPr>
        <w:t>Con una inversión</w:t>
      </w:r>
      <w:r w:rsidRPr="00F87B29">
        <w:rPr>
          <w:rFonts w:ascii="Roboto" w:hAnsi="Roboto"/>
          <w:sz w:val="22"/>
          <w:szCs w:val="22"/>
        </w:rPr>
        <w:t xml:space="preserve"> por parte de la Diputación Foral de Bizkaia y el Ayuntamiento de Bilbao de </w:t>
      </w:r>
      <w:r w:rsidRPr="00054B81">
        <w:rPr>
          <w:rFonts w:ascii="Roboto" w:hAnsi="Roboto"/>
          <w:b/>
          <w:bCs/>
          <w:sz w:val="22"/>
          <w:szCs w:val="22"/>
        </w:rPr>
        <w:t>20.397.401,53 euros</w:t>
      </w:r>
      <w:r w:rsidR="00F87B29" w:rsidRPr="00054B81">
        <w:rPr>
          <w:rFonts w:ascii="Roboto" w:hAnsi="Roboto"/>
          <w:sz w:val="22"/>
          <w:szCs w:val="22"/>
        </w:rPr>
        <w:t>,</w:t>
      </w:r>
      <w:r w:rsidRPr="00F87B29">
        <w:rPr>
          <w:rFonts w:ascii="Roboto" w:hAnsi="Roboto"/>
          <w:sz w:val="22"/>
          <w:szCs w:val="22"/>
        </w:rPr>
        <w:t xml:space="preserve"> </w:t>
      </w:r>
      <w:r w:rsidRPr="00F87B29">
        <w:rPr>
          <w:rFonts w:ascii="Roboto" w:hAnsi="Roboto"/>
          <w:b/>
          <w:bCs/>
          <w:sz w:val="22"/>
          <w:szCs w:val="22"/>
        </w:rPr>
        <w:t xml:space="preserve">el proyecto gana más </w:t>
      </w:r>
      <w:r w:rsidRPr="00630D6D">
        <w:rPr>
          <w:rFonts w:ascii="Roboto" w:hAnsi="Roboto"/>
          <w:b/>
          <w:bCs/>
          <w:sz w:val="22"/>
          <w:szCs w:val="22"/>
        </w:rPr>
        <w:t xml:space="preserve">de </w:t>
      </w:r>
      <w:r w:rsidR="00054B81">
        <w:rPr>
          <w:rFonts w:ascii="Roboto" w:hAnsi="Roboto"/>
          <w:b/>
          <w:bCs/>
          <w:sz w:val="22"/>
          <w:szCs w:val="22"/>
        </w:rPr>
        <w:t>5</w:t>
      </w:r>
      <w:r w:rsidRPr="00630D6D">
        <w:rPr>
          <w:rFonts w:ascii="Roboto" w:hAnsi="Roboto"/>
          <w:b/>
          <w:bCs/>
          <w:sz w:val="22"/>
          <w:szCs w:val="22"/>
        </w:rPr>
        <w:t>.000 m2</w:t>
      </w:r>
      <w:r w:rsidRPr="00F87B29">
        <w:rPr>
          <w:rFonts w:ascii="Roboto" w:hAnsi="Roboto"/>
          <w:b/>
          <w:bCs/>
          <w:sz w:val="22"/>
          <w:szCs w:val="22"/>
        </w:rPr>
        <w:t xml:space="preserve"> de espacio dedicado a la exposició</w:t>
      </w:r>
      <w:r w:rsidRPr="00630D6D">
        <w:rPr>
          <w:rFonts w:ascii="Roboto" w:hAnsi="Roboto"/>
          <w:b/>
          <w:bCs/>
          <w:sz w:val="22"/>
          <w:szCs w:val="22"/>
        </w:rPr>
        <w:t>n.</w:t>
      </w:r>
      <w:r w:rsidRPr="00F87B29">
        <w:rPr>
          <w:rFonts w:ascii="Roboto" w:hAnsi="Roboto"/>
          <w:sz w:val="22"/>
          <w:szCs w:val="22"/>
        </w:rPr>
        <w:t xml:space="preserve"> Además del ámbito arquitectónico, la entidad plantea una nueva museografía en la que se han recuperado y restaurando piezas de la colección </w:t>
      </w:r>
      <w:proofErr w:type="gramStart"/>
      <w:r w:rsidRPr="00F87B29">
        <w:rPr>
          <w:rFonts w:ascii="Roboto" w:hAnsi="Roboto"/>
          <w:sz w:val="22"/>
          <w:szCs w:val="22"/>
        </w:rPr>
        <w:t>nunca antes</w:t>
      </w:r>
      <w:proofErr w:type="gramEnd"/>
      <w:r w:rsidRPr="00F87B29">
        <w:rPr>
          <w:rFonts w:ascii="Roboto" w:hAnsi="Roboto"/>
          <w:sz w:val="22"/>
          <w:szCs w:val="22"/>
        </w:rPr>
        <w:t xml:space="preserve"> mostradas al público. </w:t>
      </w:r>
    </w:p>
    <w:p w14:paraId="0BBEC8BB" w14:textId="77777777" w:rsidR="00F87B29" w:rsidRPr="00F87B29" w:rsidRDefault="00F87B29" w:rsidP="00A662B9">
      <w:pPr>
        <w:spacing w:line="276" w:lineRule="auto"/>
        <w:rPr>
          <w:rFonts w:ascii="Roboto" w:hAnsi="Roboto"/>
          <w:sz w:val="22"/>
          <w:szCs w:val="22"/>
        </w:rPr>
      </w:pPr>
    </w:p>
    <w:p w14:paraId="6F281934" w14:textId="5DEE83BA" w:rsidR="005858C5" w:rsidRPr="00F87B29" w:rsidRDefault="005858C5" w:rsidP="00A662B9">
      <w:pPr>
        <w:spacing w:line="276" w:lineRule="auto"/>
        <w:rPr>
          <w:rFonts w:ascii="Roboto" w:hAnsi="Roboto"/>
          <w:sz w:val="22"/>
          <w:szCs w:val="22"/>
        </w:rPr>
      </w:pPr>
      <w:r w:rsidRPr="00F87B29">
        <w:rPr>
          <w:rFonts w:ascii="Roboto" w:hAnsi="Roboto"/>
          <w:sz w:val="22"/>
          <w:szCs w:val="22"/>
        </w:rPr>
        <w:t xml:space="preserve">Como muestra de la complejidad que ha supuesto la obra, se han utilizado más de </w:t>
      </w:r>
      <w:r w:rsidRPr="00F87B29">
        <w:rPr>
          <w:rFonts w:ascii="Roboto" w:hAnsi="Roboto"/>
          <w:b/>
          <w:bCs/>
          <w:sz w:val="22"/>
          <w:szCs w:val="22"/>
        </w:rPr>
        <w:t>200.000 kilos</w:t>
      </w:r>
      <w:r w:rsidRPr="00F87B29">
        <w:rPr>
          <w:rFonts w:ascii="Roboto" w:hAnsi="Roboto"/>
          <w:sz w:val="22"/>
          <w:szCs w:val="22"/>
        </w:rPr>
        <w:t xml:space="preserve"> de acero en hormigones armados, </w:t>
      </w:r>
      <w:r w:rsidRPr="00F87B29">
        <w:rPr>
          <w:rFonts w:ascii="Roboto" w:hAnsi="Roboto"/>
          <w:b/>
          <w:bCs/>
          <w:sz w:val="22"/>
          <w:szCs w:val="22"/>
        </w:rPr>
        <w:t>1.500m2</w:t>
      </w:r>
      <w:r w:rsidRPr="00F87B29">
        <w:rPr>
          <w:rFonts w:ascii="Roboto" w:hAnsi="Roboto"/>
          <w:sz w:val="22"/>
          <w:szCs w:val="22"/>
        </w:rPr>
        <w:t xml:space="preserve"> de nuevos forjados de distinta tipología y </w:t>
      </w:r>
      <w:r w:rsidRPr="00F87B29">
        <w:rPr>
          <w:rFonts w:ascii="Roboto" w:hAnsi="Roboto"/>
          <w:b/>
          <w:bCs/>
          <w:sz w:val="22"/>
          <w:szCs w:val="22"/>
        </w:rPr>
        <w:t>12.000m2</w:t>
      </w:r>
      <w:r w:rsidRPr="00F87B29">
        <w:rPr>
          <w:rFonts w:ascii="Roboto" w:hAnsi="Roboto"/>
          <w:sz w:val="22"/>
          <w:szCs w:val="22"/>
        </w:rPr>
        <w:t xml:space="preserve"> de revestimientos de mortero de cal en paredes exteriores, interiores y techos. Una reforma en la que han intervenido cerca de </w:t>
      </w:r>
      <w:r w:rsidRPr="00F87B29">
        <w:rPr>
          <w:rFonts w:ascii="Roboto" w:hAnsi="Roboto"/>
          <w:b/>
          <w:bCs/>
          <w:sz w:val="22"/>
          <w:szCs w:val="22"/>
        </w:rPr>
        <w:t>800 profesionales</w:t>
      </w:r>
      <w:r w:rsidRPr="00F87B29">
        <w:rPr>
          <w:rFonts w:ascii="Roboto" w:hAnsi="Roboto"/>
          <w:sz w:val="22"/>
          <w:szCs w:val="22"/>
        </w:rPr>
        <w:t xml:space="preserve"> de forma directa.</w:t>
      </w:r>
    </w:p>
    <w:p w14:paraId="059D6D14" w14:textId="77777777" w:rsidR="00D914D4" w:rsidRPr="00F87B29" w:rsidRDefault="00D914D4" w:rsidP="00A662B9">
      <w:pPr>
        <w:spacing w:line="276" w:lineRule="auto"/>
        <w:rPr>
          <w:rFonts w:ascii="Roboto" w:hAnsi="Roboto"/>
          <w:sz w:val="22"/>
          <w:szCs w:val="22"/>
        </w:rPr>
      </w:pPr>
    </w:p>
    <w:p w14:paraId="5C973035" w14:textId="77777777" w:rsidR="005858C5" w:rsidRPr="00F87B29" w:rsidRDefault="005858C5" w:rsidP="00A662B9">
      <w:pPr>
        <w:spacing w:after="160" w:line="276" w:lineRule="auto"/>
        <w:rPr>
          <w:rFonts w:ascii="Roboto" w:hAnsi="Roboto"/>
          <w:sz w:val="22"/>
          <w:szCs w:val="22"/>
        </w:rPr>
      </w:pPr>
      <w:r w:rsidRPr="00F87B29">
        <w:rPr>
          <w:rFonts w:ascii="Roboto" w:hAnsi="Roboto"/>
          <w:sz w:val="22"/>
          <w:szCs w:val="22"/>
        </w:rPr>
        <w:t xml:space="preserve">Además, se han llevado a cabo tareas que han exigido a los equipos de trabajo una gran precisión. Como ejemplo, para la colocación de los vidrios del edificio Claustro ha sido necesario abrir huecos en los forjados, de modo que, mediante una grúa, pudieran descender por estos accesos abiertos hasta la planta correspondiente. Una vez en </w:t>
      </w:r>
      <w:r w:rsidRPr="00F87B29">
        <w:rPr>
          <w:rFonts w:ascii="Roboto" w:hAnsi="Roboto"/>
          <w:sz w:val="22"/>
          <w:szCs w:val="22"/>
        </w:rPr>
        <w:lastRenderedPageBreak/>
        <w:t>cada nivel, y con la ayuda de un robot mecánico y ventosas, los vidrios se han ido colocando uno a uno.</w:t>
      </w:r>
    </w:p>
    <w:p w14:paraId="2F2136D3" w14:textId="77777777" w:rsidR="005858C5" w:rsidRPr="00F87B29" w:rsidRDefault="005858C5" w:rsidP="00A662B9">
      <w:pPr>
        <w:spacing w:after="160" w:line="276" w:lineRule="auto"/>
        <w:rPr>
          <w:rFonts w:ascii="Roboto" w:hAnsi="Roboto"/>
          <w:sz w:val="22"/>
          <w:szCs w:val="22"/>
        </w:rPr>
      </w:pPr>
      <w:r w:rsidRPr="00F87B29">
        <w:rPr>
          <w:rFonts w:ascii="Roboto" w:hAnsi="Roboto"/>
          <w:sz w:val="22"/>
          <w:szCs w:val="22"/>
        </w:rPr>
        <w:t>Se trata de piezas de gran tamaño, con un peso aproximado de</w:t>
      </w:r>
      <w:r w:rsidRPr="00F87B29">
        <w:rPr>
          <w:rFonts w:ascii="Roboto" w:hAnsi="Roboto"/>
          <w:b/>
          <w:bCs/>
          <w:sz w:val="22"/>
          <w:szCs w:val="22"/>
        </w:rPr>
        <w:t xml:space="preserve"> 800 kg.</w:t>
      </w:r>
    </w:p>
    <w:p w14:paraId="777F7B78" w14:textId="43F197DE" w:rsidR="005858C5" w:rsidRPr="00F87B29" w:rsidRDefault="005858C5" w:rsidP="00A662B9">
      <w:pPr>
        <w:spacing w:line="276" w:lineRule="auto"/>
        <w:rPr>
          <w:rFonts w:ascii="Roboto" w:hAnsi="Roboto"/>
          <w:sz w:val="22"/>
          <w:szCs w:val="22"/>
        </w:rPr>
      </w:pPr>
      <w:r w:rsidRPr="00F87B29">
        <w:rPr>
          <w:rFonts w:ascii="Roboto" w:hAnsi="Roboto"/>
          <w:sz w:val="22"/>
          <w:szCs w:val="22"/>
        </w:rPr>
        <w:t>Asimismo, ha sido imprescindible que no existiera aire “movido” (es decir, que hubiera ausencia de viento), con el fin de evitar el efecto “vela” y poder bajar los vidrios de</w:t>
      </w:r>
      <w:r w:rsidR="00460DAE">
        <w:rPr>
          <w:rFonts w:ascii="Roboto" w:hAnsi="Roboto"/>
          <w:sz w:val="22"/>
          <w:szCs w:val="22"/>
        </w:rPr>
        <w:t xml:space="preserve"> </w:t>
      </w:r>
      <w:r w:rsidRPr="00F87B29">
        <w:rPr>
          <w:rFonts w:ascii="Roboto" w:hAnsi="Roboto"/>
          <w:sz w:val="22"/>
          <w:szCs w:val="22"/>
        </w:rPr>
        <w:t>forma segura.</w:t>
      </w:r>
    </w:p>
    <w:p w14:paraId="2532ED37" w14:textId="77777777" w:rsidR="00D914D4" w:rsidRPr="00F87B29" w:rsidRDefault="00D914D4" w:rsidP="00A662B9">
      <w:pPr>
        <w:spacing w:line="276" w:lineRule="auto"/>
        <w:rPr>
          <w:rFonts w:ascii="Roboto" w:hAnsi="Roboto"/>
          <w:b/>
          <w:bCs/>
          <w:strike/>
          <w:sz w:val="22"/>
          <w:szCs w:val="22"/>
        </w:rPr>
      </w:pPr>
    </w:p>
    <w:p w14:paraId="71F0F2CF" w14:textId="439FDEEB" w:rsidR="005329AD" w:rsidRPr="00F87B29" w:rsidRDefault="00041FFA" w:rsidP="005329AD">
      <w:pPr>
        <w:spacing w:line="276" w:lineRule="auto"/>
        <w:rPr>
          <w:rFonts w:ascii="Roboto" w:hAnsi="Roboto"/>
          <w:b/>
          <w:bCs/>
          <w:sz w:val="22"/>
          <w:szCs w:val="22"/>
        </w:rPr>
      </w:pPr>
      <w:r w:rsidRPr="00F87B29">
        <w:rPr>
          <w:rFonts w:ascii="Roboto" w:hAnsi="Roboto"/>
          <w:b/>
          <w:bCs/>
          <w:sz w:val="22"/>
          <w:szCs w:val="22"/>
        </w:rPr>
        <w:t>UN PROYECTO AMBICIOSO</w:t>
      </w:r>
    </w:p>
    <w:p w14:paraId="1BFD134E" w14:textId="4778F659" w:rsidR="005858C5" w:rsidRPr="00F87B29" w:rsidRDefault="001135E1" w:rsidP="00A662B9">
      <w:pPr>
        <w:spacing w:after="160" w:line="276" w:lineRule="auto"/>
        <w:rPr>
          <w:rFonts w:ascii="Roboto" w:hAnsi="Roboto"/>
          <w:sz w:val="22"/>
          <w:szCs w:val="22"/>
        </w:rPr>
      </w:pPr>
      <w:proofErr w:type="spellStart"/>
      <w:r w:rsidRPr="00F87B29">
        <w:rPr>
          <w:rFonts w:ascii="Roboto" w:hAnsi="Roboto"/>
          <w:sz w:val="22"/>
          <w:szCs w:val="22"/>
        </w:rPr>
        <w:t>Euskal</w:t>
      </w:r>
      <w:proofErr w:type="spellEnd"/>
      <w:r w:rsidRPr="00F87B29">
        <w:rPr>
          <w:rFonts w:ascii="Roboto" w:hAnsi="Roboto"/>
          <w:sz w:val="22"/>
          <w:szCs w:val="22"/>
        </w:rPr>
        <w:t xml:space="preserve"> </w:t>
      </w:r>
      <w:proofErr w:type="spellStart"/>
      <w:r w:rsidRPr="00F87B29">
        <w:rPr>
          <w:rFonts w:ascii="Roboto" w:hAnsi="Roboto"/>
          <w:sz w:val="22"/>
          <w:szCs w:val="22"/>
        </w:rPr>
        <w:t>Museoa</w:t>
      </w:r>
      <w:proofErr w:type="spellEnd"/>
      <w:r w:rsidRPr="00F87B29">
        <w:rPr>
          <w:rFonts w:ascii="Roboto" w:hAnsi="Roboto"/>
          <w:sz w:val="22"/>
          <w:szCs w:val="22"/>
        </w:rPr>
        <w:t xml:space="preserve"> Bilbao</w:t>
      </w:r>
      <w:r w:rsidR="005858C5" w:rsidRPr="00F87B29">
        <w:rPr>
          <w:rFonts w:ascii="Roboto" w:hAnsi="Roboto"/>
          <w:sz w:val="22"/>
          <w:szCs w:val="22"/>
        </w:rPr>
        <w:t xml:space="preserve">, con más de 100 años de historia, inició su reforma en 2023 a partir del proyecto </w:t>
      </w:r>
      <w:r w:rsidR="005858C5" w:rsidRPr="00F87B29">
        <w:rPr>
          <w:rFonts w:ascii="Roboto" w:hAnsi="Roboto"/>
          <w:i/>
          <w:iCs/>
          <w:sz w:val="22"/>
          <w:szCs w:val="22"/>
        </w:rPr>
        <w:t xml:space="preserve">Eko </w:t>
      </w:r>
      <w:proofErr w:type="spellStart"/>
      <w:r w:rsidR="005858C5" w:rsidRPr="00F87B29">
        <w:rPr>
          <w:rFonts w:ascii="Roboto" w:hAnsi="Roboto"/>
          <w:i/>
          <w:iCs/>
          <w:sz w:val="22"/>
          <w:szCs w:val="22"/>
        </w:rPr>
        <w:t>nekta</w:t>
      </w:r>
      <w:proofErr w:type="spellEnd"/>
      <w:r w:rsidR="005858C5" w:rsidRPr="00F87B29">
        <w:rPr>
          <w:rFonts w:ascii="Roboto" w:hAnsi="Roboto"/>
          <w:sz w:val="22"/>
          <w:szCs w:val="22"/>
        </w:rPr>
        <w:t>, seleccionado en concurso público en 2020 y firmado por Antonio Vaíllo y Juan Luis Irigaray.</w:t>
      </w:r>
    </w:p>
    <w:p w14:paraId="56DA6915" w14:textId="77777777" w:rsidR="005858C5" w:rsidRPr="00F87B29" w:rsidRDefault="005858C5" w:rsidP="00A662B9">
      <w:pPr>
        <w:spacing w:after="160" w:line="276" w:lineRule="auto"/>
        <w:rPr>
          <w:rFonts w:ascii="Roboto" w:hAnsi="Roboto"/>
          <w:sz w:val="22"/>
          <w:szCs w:val="22"/>
        </w:rPr>
      </w:pPr>
      <w:r w:rsidRPr="00F87B29">
        <w:rPr>
          <w:rFonts w:ascii="Roboto" w:hAnsi="Roboto"/>
          <w:sz w:val="22"/>
          <w:szCs w:val="22"/>
        </w:rPr>
        <w:t>La propuesta pone el foco en el valor del entorno y del edificio histórico original —el antiguo Colegio de los Jesuitas del siglo XVII—, recuperando su eje longitudinal hacia la calle María Muñoz y destacando el Claustro como corazón del espacio expositivo.</w:t>
      </w:r>
    </w:p>
    <w:p w14:paraId="13FE367E" w14:textId="65940E0B" w:rsidR="005858C5" w:rsidRPr="00F87B29" w:rsidRDefault="005858C5" w:rsidP="00A662B9">
      <w:pPr>
        <w:spacing w:after="160" w:line="276" w:lineRule="auto"/>
        <w:rPr>
          <w:rFonts w:ascii="Roboto" w:hAnsi="Roboto"/>
          <w:sz w:val="22"/>
          <w:szCs w:val="22"/>
        </w:rPr>
      </w:pPr>
      <w:r w:rsidRPr="00F87B29">
        <w:rPr>
          <w:rFonts w:ascii="Roboto" w:hAnsi="Roboto"/>
          <w:sz w:val="22"/>
          <w:szCs w:val="22"/>
        </w:rPr>
        <w:t>A nivel arquitectónico sobresale el “tronco ingrávido” del edificio Misericordia, que articula un recorrido museográfico desde las raíces de la cultura vasca y el euskera hasta su reinterpretación contemporánea. El nuevo planteamiento busca un museo de experiencias, basado en la inmersión en distintas atmósferas.</w:t>
      </w:r>
    </w:p>
    <w:p w14:paraId="1A7D3221" w14:textId="77777777" w:rsidR="005858C5" w:rsidRPr="00F87B29" w:rsidRDefault="005858C5" w:rsidP="00A662B9">
      <w:pPr>
        <w:spacing w:after="160" w:line="276" w:lineRule="auto"/>
        <w:rPr>
          <w:rFonts w:ascii="Roboto" w:hAnsi="Roboto"/>
          <w:sz w:val="22"/>
          <w:szCs w:val="22"/>
        </w:rPr>
      </w:pPr>
      <w:r w:rsidRPr="00F87B29">
        <w:rPr>
          <w:rFonts w:ascii="Roboto" w:hAnsi="Roboto"/>
          <w:sz w:val="22"/>
          <w:szCs w:val="22"/>
        </w:rPr>
        <w:t>La intervención refuerza la proyección internacional del patrimonio vasco, amplía el acceso ciudadano y sitúa el euskera como eje central, subrayando su trayectoria, recuperación y consolidación como referente.</w:t>
      </w:r>
    </w:p>
    <w:p w14:paraId="4DD4EE11" w14:textId="31276F7F" w:rsidR="001135E1" w:rsidRPr="00F87B29" w:rsidRDefault="005858C5" w:rsidP="00A662B9">
      <w:pPr>
        <w:spacing w:line="276" w:lineRule="auto"/>
        <w:rPr>
          <w:rFonts w:ascii="Roboto" w:hAnsi="Roboto"/>
          <w:sz w:val="22"/>
          <w:szCs w:val="22"/>
        </w:rPr>
      </w:pPr>
      <w:r w:rsidRPr="00F87B29">
        <w:rPr>
          <w:rFonts w:ascii="Roboto" w:hAnsi="Roboto"/>
          <w:sz w:val="22"/>
          <w:szCs w:val="22"/>
        </w:rPr>
        <w:t>Concluidas las obras, el equipo de Colecciones y Exposiciones del Museo ha abordado el traslado e instalación de las colecciones bajo un exhaustivo control de trazabilidad. La nueva museografía reorganiza la exposición, dando protagonismo a grandes piezas, conjuntos patrimoniales contextualizados y a la Villa de Bilbao y su relación con la ría como eje de su desarrollo.</w:t>
      </w:r>
    </w:p>
    <w:p w14:paraId="1F29A6D3" w14:textId="068F985D" w:rsidR="005858C5" w:rsidRDefault="005858C5" w:rsidP="00A662B9">
      <w:pPr>
        <w:spacing w:after="160" w:line="276" w:lineRule="auto"/>
        <w:rPr>
          <w:rFonts w:ascii="Roboto" w:hAnsi="Roboto"/>
          <w:sz w:val="22"/>
          <w:szCs w:val="22"/>
        </w:rPr>
      </w:pPr>
      <w:r w:rsidRPr="00F87B29">
        <w:rPr>
          <w:rFonts w:ascii="Roboto" w:hAnsi="Roboto"/>
          <w:sz w:val="22"/>
          <w:szCs w:val="22"/>
        </w:rPr>
        <w:t xml:space="preserve">El discurso museográfico se articula en torno a </w:t>
      </w:r>
      <w:r w:rsidRPr="00F87B29">
        <w:rPr>
          <w:rFonts w:ascii="Roboto" w:hAnsi="Roboto"/>
          <w:b/>
          <w:bCs/>
          <w:sz w:val="22"/>
          <w:szCs w:val="22"/>
        </w:rPr>
        <w:t xml:space="preserve">“Aretz </w:t>
      </w:r>
      <w:proofErr w:type="spellStart"/>
      <w:r w:rsidRPr="00F87B29">
        <w:rPr>
          <w:rFonts w:ascii="Roboto" w:hAnsi="Roboto"/>
          <w:b/>
          <w:bCs/>
          <w:sz w:val="22"/>
          <w:szCs w:val="22"/>
        </w:rPr>
        <w:t>bizia</w:t>
      </w:r>
      <w:proofErr w:type="spellEnd"/>
      <w:r w:rsidRPr="00F87B29">
        <w:rPr>
          <w:rFonts w:ascii="Roboto" w:hAnsi="Roboto"/>
          <w:b/>
          <w:bCs/>
          <w:sz w:val="22"/>
          <w:szCs w:val="22"/>
        </w:rPr>
        <w:t xml:space="preserve">”, </w:t>
      </w:r>
      <w:r w:rsidRPr="00F87B29">
        <w:rPr>
          <w:rFonts w:ascii="Roboto" w:hAnsi="Roboto"/>
          <w:sz w:val="22"/>
          <w:szCs w:val="22"/>
        </w:rPr>
        <w:t>un concepto desarrollado previamente por la institución que toma como metáfora el viejo roble reverdecido para configurarse como un organismo vivo y que el visitante los considere una experiencia real.</w:t>
      </w:r>
    </w:p>
    <w:p w14:paraId="7B3606C0" w14:textId="77777777" w:rsidR="005329AD" w:rsidRDefault="00F42AB7" w:rsidP="005329AD">
      <w:pPr>
        <w:spacing w:after="160" w:line="276" w:lineRule="auto"/>
        <w:rPr>
          <w:rFonts w:ascii="Roboto" w:hAnsi="Roboto"/>
          <w:b/>
          <w:bCs/>
          <w:sz w:val="22"/>
          <w:szCs w:val="22"/>
        </w:rPr>
      </w:pPr>
      <w:r w:rsidRPr="00F42AB7">
        <w:rPr>
          <w:rFonts w:ascii="Roboto" w:hAnsi="Roboto"/>
          <w:b/>
          <w:bCs/>
          <w:sz w:val="22"/>
          <w:szCs w:val="22"/>
        </w:rPr>
        <w:t>CUATRO ESPACIOS</w:t>
      </w:r>
      <w:r w:rsidR="009225A4">
        <w:rPr>
          <w:rFonts w:ascii="Roboto" w:hAnsi="Roboto"/>
          <w:b/>
          <w:bCs/>
          <w:sz w:val="22"/>
          <w:szCs w:val="22"/>
        </w:rPr>
        <w:t>.</w:t>
      </w:r>
      <w:r w:rsidRPr="00F42AB7">
        <w:rPr>
          <w:rFonts w:ascii="Roboto" w:hAnsi="Roboto"/>
          <w:b/>
          <w:bCs/>
          <w:sz w:val="22"/>
          <w:szCs w:val="22"/>
        </w:rPr>
        <w:t xml:space="preserve"> MUSEOGRAFÍA Y FUNCIONALIDAD</w:t>
      </w:r>
    </w:p>
    <w:p w14:paraId="0AC6B63F" w14:textId="656BFF82" w:rsidR="00F42AB7" w:rsidRDefault="009225A4" w:rsidP="005329AD">
      <w:pPr>
        <w:spacing w:after="160" w:line="276" w:lineRule="auto"/>
        <w:rPr>
          <w:rFonts w:ascii="Roboto" w:hAnsi="Roboto"/>
          <w:sz w:val="22"/>
          <w:szCs w:val="22"/>
        </w:rPr>
      </w:pPr>
      <w:proofErr w:type="spellStart"/>
      <w:r>
        <w:rPr>
          <w:rFonts w:ascii="Roboto" w:hAnsi="Roboto"/>
          <w:b/>
          <w:bCs/>
          <w:sz w:val="22"/>
          <w:szCs w:val="22"/>
        </w:rPr>
        <w:t>Misericorida</w:t>
      </w:r>
      <w:proofErr w:type="spellEnd"/>
      <w:r>
        <w:rPr>
          <w:rFonts w:ascii="Roboto" w:hAnsi="Roboto"/>
          <w:b/>
          <w:bCs/>
          <w:sz w:val="22"/>
          <w:szCs w:val="22"/>
        </w:rPr>
        <w:t xml:space="preserve">: </w:t>
      </w:r>
      <w:r w:rsidRPr="009225A4">
        <w:rPr>
          <w:rFonts w:ascii="Roboto" w:hAnsi="Roboto"/>
          <w:sz w:val="22"/>
          <w:szCs w:val="22"/>
        </w:rPr>
        <w:t>La planta baja de este espacio es la carta de presentación del Museo, las raíces del roble. Aquí tienen cabida el territorio y el patrimonio antropológico; este último, representado por piezas joya icono de gran volumen de los fondos del Museo, como la cocina económica para leña y carbón fabricada a comienzos de la década de 1940 por la fundición bilbaína Sagarduy e Hijos para el Restaurante Victor de Bilbao</w:t>
      </w:r>
      <w:r w:rsidR="00C439F2">
        <w:rPr>
          <w:rFonts w:ascii="Roboto" w:hAnsi="Roboto"/>
          <w:sz w:val="22"/>
          <w:szCs w:val="22"/>
        </w:rPr>
        <w:t>.</w:t>
      </w:r>
    </w:p>
    <w:p w14:paraId="30A3495D" w14:textId="6D2A17EC" w:rsidR="00015344" w:rsidRDefault="009225A4" w:rsidP="005329AD">
      <w:pPr>
        <w:spacing w:line="276" w:lineRule="auto"/>
        <w:rPr>
          <w:rFonts w:ascii="Roboto" w:hAnsi="Roboto"/>
          <w:sz w:val="22"/>
          <w:szCs w:val="22"/>
        </w:rPr>
      </w:pPr>
      <w:r>
        <w:rPr>
          <w:rFonts w:ascii="Roboto" w:hAnsi="Roboto"/>
          <w:b/>
          <w:bCs/>
          <w:sz w:val="22"/>
          <w:szCs w:val="22"/>
        </w:rPr>
        <w:lastRenderedPageBreak/>
        <w:t xml:space="preserve">Claustro: </w:t>
      </w:r>
      <w:r w:rsidRPr="00E32294">
        <w:rPr>
          <w:rFonts w:ascii="Roboto" w:hAnsi="Roboto"/>
          <w:sz w:val="22"/>
          <w:szCs w:val="22"/>
        </w:rPr>
        <w:t xml:space="preserve">El Claustro del siglo XVII, en torno al cual se articulaba el antiguo colegio de los Jesuitas, es el espacio que acoge la exposición semipermanente ofreciendo una visión general del patrimonio histórico y antropológico colectivo del pueblo vasco. </w:t>
      </w:r>
      <w:r w:rsidR="00015344" w:rsidRPr="00015344">
        <w:rPr>
          <w:rFonts w:ascii="Roboto" w:hAnsi="Roboto"/>
          <w:sz w:val="22"/>
          <w:szCs w:val="22"/>
        </w:rPr>
        <w:t xml:space="preserve">Preside este espacio el ídolo de Mikeldi, una escultura zoomorfa de bulto redondo, datada en la II Edad del Hierro (Siglos V -- I a.C.) y que se ha convertido en una de las piezas más significativas de </w:t>
      </w:r>
      <w:proofErr w:type="spellStart"/>
      <w:r w:rsidR="00015344" w:rsidRPr="00015344">
        <w:rPr>
          <w:rFonts w:ascii="Roboto" w:hAnsi="Roboto"/>
          <w:sz w:val="22"/>
          <w:szCs w:val="22"/>
        </w:rPr>
        <w:t>Euskal</w:t>
      </w:r>
      <w:proofErr w:type="spellEnd"/>
      <w:r w:rsidR="00015344" w:rsidRPr="00015344">
        <w:rPr>
          <w:rFonts w:ascii="Roboto" w:hAnsi="Roboto"/>
          <w:sz w:val="22"/>
          <w:szCs w:val="22"/>
        </w:rPr>
        <w:t xml:space="preserve"> </w:t>
      </w:r>
      <w:proofErr w:type="spellStart"/>
      <w:r w:rsidR="00015344" w:rsidRPr="00015344">
        <w:rPr>
          <w:rFonts w:ascii="Roboto" w:hAnsi="Roboto"/>
          <w:sz w:val="22"/>
          <w:szCs w:val="22"/>
        </w:rPr>
        <w:t>Museoa</w:t>
      </w:r>
      <w:proofErr w:type="spellEnd"/>
      <w:r w:rsidR="00015344" w:rsidRPr="00015344">
        <w:rPr>
          <w:rFonts w:ascii="Roboto" w:hAnsi="Roboto"/>
          <w:sz w:val="22"/>
          <w:szCs w:val="22"/>
        </w:rPr>
        <w:t>.</w:t>
      </w:r>
    </w:p>
    <w:p w14:paraId="1D1AB7FD" w14:textId="1D0B013C" w:rsidR="00015344" w:rsidRDefault="00015344" w:rsidP="00A662B9">
      <w:pPr>
        <w:spacing w:line="276" w:lineRule="auto"/>
        <w:rPr>
          <w:rFonts w:ascii="Roboto" w:hAnsi="Roboto"/>
          <w:b/>
          <w:bCs/>
          <w:sz w:val="22"/>
          <w:szCs w:val="22"/>
        </w:rPr>
      </w:pPr>
      <w:r w:rsidRPr="00015344">
        <w:rPr>
          <w:rFonts w:ascii="Roboto" w:hAnsi="Roboto"/>
          <w:b/>
          <w:bCs/>
          <w:sz w:val="22"/>
          <w:szCs w:val="22"/>
        </w:rPr>
        <w:t xml:space="preserve">Unamuno: </w:t>
      </w:r>
      <w:r w:rsidR="00E3059D" w:rsidRPr="00E3059D">
        <w:rPr>
          <w:rFonts w:ascii="Roboto" w:hAnsi="Roboto"/>
          <w:sz w:val="22"/>
          <w:szCs w:val="22"/>
        </w:rPr>
        <w:t>Las salas del edificio Unamuno Plaza cuentan con una entidad y discurso propios. Por este motivo, el Museo las mostrará al público en una 2ª fase durante los meses de septiembre y octubre. El objetivo es dignificar estos espacios dentro de la gran renovación museográfica dándoles mayor protagonismo y visibilidad de forma individual.</w:t>
      </w:r>
    </w:p>
    <w:p w14:paraId="586590AB" w14:textId="77777777" w:rsidR="00E3059D" w:rsidRDefault="00E3059D" w:rsidP="00A662B9">
      <w:pPr>
        <w:spacing w:line="276" w:lineRule="auto"/>
        <w:rPr>
          <w:rFonts w:ascii="Roboto" w:hAnsi="Roboto"/>
          <w:b/>
          <w:bCs/>
          <w:sz w:val="22"/>
          <w:szCs w:val="22"/>
        </w:rPr>
      </w:pPr>
    </w:p>
    <w:p w14:paraId="0146B302" w14:textId="6DB6656E" w:rsidR="00E3059D" w:rsidRDefault="00E3059D" w:rsidP="00A662B9">
      <w:pPr>
        <w:spacing w:line="276" w:lineRule="auto"/>
        <w:rPr>
          <w:rFonts w:ascii="Roboto" w:hAnsi="Roboto"/>
          <w:b/>
          <w:bCs/>
          <w:sz w:val="22"/>
          <w:szCs w:val="22"/>
        </w:rPr>
      </w:pPr>
      <w:r>
        <w:rPr>
          <w:rFonts w:ascii="Roboto" w:hAnsi="Roboto"/>
          <w:b/>
          <w:bCs/>
          <w:sz w:val="22"/>
          <w:szCs w:val="22"/>
        </w:rPr>
        <w:t xml:space="preserve">-Sala BIL(V)BAO: </w:t>
      </w:r>
      <w:r>
        <w:rPr>
          <w:rFonts w:ascii="Roboto" w:hAnsi="Roboto"/>
          <w:sz w:val="22"/>
          <w:szCs w:val="22"/>
        </w:rPr>
        <w:t>M</w:t>
      </w:r>
      <w:r w:rsidRPr="00E3059D">
        <w:rPr>
          <w:rFonts w:ascii="Roboto" w:hAnsi="Roboto"/>
          <w:sz w:val="22"/>
          <w:szCs w:val="22"/>
        </w:rPr>
        <w:t>uestra la transformación de la Villa en un pujante territorio industrial en torno a la Ría</w:t>
      </w:r>
      <w:r>
        <w:rPr>
          <w:rFonts w:ascii="Roboto" w:hAnsi="Roboto"/>
          <w:sz w:val="22"/>
          <w:szCs w:val="22"/>
        </w:rPr>
        <w:t>.</w:t>
      </w:r>
    </w:p>
    <w:p w14:paraId="6F1B90B5" w14:textId="095E1377" w:rsidR="00E3059D" w:rsidRDefault="00E3059D" w:rsidP="00A662B9">
      <w:pPr>
        <w:spacing w:line="276" w:lineRule="auto"/>
        <w:rPr>
          <w:rFonts w:ascii="Roboto" w:hAnsi="Roboto"/>
          <w:b/>
          <w:bCs/>
          <w:sz w:val="22"/>
          <w:szCs w:val="22"/>
        </w:rPr>
      </w:pPr>
      <w:r>
        <w:rPr>
          <w:rFonts w:ascii="Roboto" w:hAnsi="Roboto"/>
          <w:b/>
          <w:bCs/>
          <w:sz w:val="22"/>
          <w:szCs w:val="22"/>
        </w:rPr>
        <w:t>-</w:t>
      </w:r>
      <w:proofErr w:type="spellStart"/>
      <w:r>
        <w:rPr>
          <w:rFonts w:ascii="Roboto" w:hAnsi="Roboto"/>
          <w:b/>
          <w:bCs/>
          <w:sz w:val="22"/>
          <w:szCs w:val="22"/>
        </w:rPr>
        <w:t>Lapikotik</w:t>
      </w:r>
      <w:proofErr w:type="spellEnd"/>
      <w:r>
        <w:rPr>
          <w:rFonts w:ascii="Roboto" w:hAnsi="Roboto"/>
          <w:b/>
          <w:bCs/>
          <w:sz w:val="22"/>
          <w:szCs w:val="22"/>
        </w:rPr>
        <w:t xml:space="preserve">: </w:t>
      </w:r>
      <w:r w:rsidRPr="00E3059D">
        <w:rPr>
          <w:rFonts w:ascii="Roboto" w:hAnsi="Roboto"/>
          <w:sz w:val="22"/>
          <w:szCs w:val="22"/>
        </w:rPr>
        <w:t>Un laboratorio gastronómico destinado a talleres y creación.</w:t>
      </w:r>
    </w:p>
    <w:p w14:paraId="3DFBC093" w14:textId="06F7A73C" w:rsidR="00E3059D" w:rsidRDefault="00E3059D" w:rsidP="00A662B9">
      <w:pPr>
        <w:spacing w:line="276" w:lineRule="auto"/>
        <w:rPr>
          <w:rFonts w:ascii="Roboto" w:hAnsi="Roboto"/>
          <w:b/>
          <w:bCs/>
          <w:sz w:val="22"/>
          <w:szCs w:val="22"/>
        </w:rPr>
      </w:pPr>
      <w:r w:rsidRPr="00630D6D">
        <w:rPr>
          <w:rFonts w:ascii="Roboto" w:hAnsi="Roboto"/>
          <w:b/>
          <w:bCs/>
          <w:sz w:val="22"/>
          <w:szCs w:val="22"/>
        </w:rPr>
        <w:t>-Depósito visitable:</w:t>
      </w:r>
      <w:r>
        <w:rPr>
          <w:rFonts w:ascii="Roboto" w:hAnsi="Roboto"/>
          <w:b/>
          <w:bCs/>
          <w:sz w:val="22"/>
          <w:szCs w:val="22"/>
        </w:rPr>
        <w:t xml:space="preserve"> </w:t>
      </w:r>
      <w:r w:rsidR="00D17584">
        <w:rPr>
          <w:rFonts w:ascii="Roboto" w:hAnsi="Roboto"/>
          <w:sz w:val="22"/>
          <w:szCs w:val="22"/>
        </w:rPr>
        <w:t>V</w:t>
      </w:r>
      <w:r w:rsidR="00FF0609" w:rsidRPr="00E32294">
        <w:rPr>
          <w:rFonts w:ascii="Roboto" w:hAnsi="Roboto"/>
          <w:sz w:val="22"/>
          <w:szCs w:val="22"/>
        </w:rPr>
        <w:t>isitas guiadas junto al equipo técnico del Museo para conocer de primera mano cómo se conservan y se restauran las piezas de la colección</w:t>
      </w:r>
      <w:r w:rsidR="00FF0609">
        <w:rPr>
          <w:rFonts w:ascii="Roboto" w:hAnsi="Roboto"/>
          <w:sz w:val="22"/>
          <w:szCs w:val="22"/>
        </w:rPr>
        <w:t>.</w:t>
      </w:r>
    </w:p>
    <w:p w14:paraId="06BBB5F2" w14:textId="7C1C2459" w:rsidR="00E3059D" w:rsidRDefault="00E3059D" w:rsidP="00A662B9">
      <w:pPr>
        <w:spacing w:line="276" w:lineRule="auto"/>
        <w:rPr>
          <w:rFonts w:ascii="Roboto" w:hAnsi="Roboto"/>
          <w:sz w:val="22"/>
          <w:szCs w:val="22"/>
        </w:rPr>
      </w:pPr>
      <w:r>
        <w:rPr>
          <w:rFonts w:ascii="Roboto" w:hAnsi="Roboto"/>
          <w:b/>
          <w:bCs/>
          <w:sz w:val="22"/>
          <w:szCs w:val="22"/>
        </w:rPr>
        <w:t xml:space="preserve">-Exposiciones temporales: </w:t>
      </w:r>
      <w:r>
        <w:rPr>
          <w:rFonts w:ascii="Roboto" w:hAnsi="Roboto"/>
          <w:sz w:val="22"/>
          <w:szCs w:val="22"/>
        </w:rPr>
        <w:t>U</w:t>
      </w:r>
      <w:r w:rsidRPr="00E32294">
        <w:rPr>
          <w:rFonts w:ascii="Roboto" w:hAnsi="Roboto"/>
          <w:sz w:val="22"/>
          <w:szCs w:val="22"/>
        </w:rPr>
        <w:t xml:space="preserve">n lugar en el que se podrán descubrir muestras de diferente temática, siempre relacionadas con la colección o la cultura vasca.  </w:t>
      </w:r>
    </w:p>
    <w:p w14:paraId="75F83509" w14:textId="77777777" w:rsidR="00FF0609" w:rsidRDefault="00FF0609" w:rsidP="00A662B9">
      <w:pPr>
        <w:spacing w:line="276" w:lineRule="auto"/>
        <w:rPr>
          <w:rFonts w:ascii="Roboto" w:hAnsi="Roboto"/>
          <w:sz w:val="22"/>
          <w:szCs w:val="22"/>
        </w:rPr>
      </w:pPr>
    </w:p>
    <w:p w14:paraId="46B4E98C" w14:textId="285F5AC6" w:rsidR="00A662B9" w:rsidRDefault="00FF0609" w:rsidP="005329AD">
      <w:pPr>
        <w:spacing w:line="276" w:lineRule="auto"/>
        <w:rPr>
          <w:rFonts w:ascii="Roboto" w:hAnsi="Roboto"/>
          <w:strike/>
          <w:sz w:val="22"/>
          <w:szCs w:val="22"/>
        </w:rPr>
      </w:pPr>
      <w:r w:rsidRPr="00FF0609">
        <w:rPr>
          <w:rFonts w:ascii="Roboto" w:hAnsi="Roboto"/>
          <w:b/>
          <w:bCs/>
          <w:sz w:val="22"/>
          <w:szCs w:val="22"/>
        </w:rPr>
        <w:t>Kurtze:</w:t>
      </w:r>
      <w:r>
        <w:rPr>
          <w:rFonts w:ascii="Roboto" w:hAnsi="Roboto"/>
          <w:b/>
          <w:bCs/>
          <w:sz w:val="22"/>
          <w:szCs w:val="22"/>
        </w:rPr>
        <w:t xml:space="preserve"> </w:t>
      </w:r>
      <w:r w:rsidR="00D17584">
        <w:rPr>
          <w:rFonts w:ascii="Roboto" w:hAnsi="Roboto"/>
          <w:sz w:val="22"/>
          <w:szCs w:val="22"/>
        </w:rPr>
        <w:t>E</w:t>
      </w:r>
      <w:r w:rsidR="00D17584" w:rsidRPr="00E32294">
        <w:rPr>
          <w:rFonts w:ascii="Roboto" w:hAnsi="Roboto"/>
          <w:sz w:val="22"/>
          <w:szCs w:val="22"/>
        </w:rPr>
        <w:t>l edificio más funcional</w:t>
      </w:r>
      <w:r w:rsidR="00D17584">
        <w:rPr>
          <w:rFonts w:ascii="Roboto" w:hAnsi="Roboto"/>
          <w:sz w:val="22"/>
          <w:szCs w:val="22"/>
        </w:rPr>
        <w:t>. Aquí se encuentra</w:t>
      </w:r>
      <w:r w:rsidR="005C0FA4">
        <w:rPr>
          <w:rFonts w:ascii="Roboto" w:hAnsi="Roboto"/>
          <w:sz w:val="22"/>
          <w:szCs w:val="22"/>
        </w:rPr>
        <w:t>n</w:t>
      </w:r>
      <w:r w:rsidR="00D17584">
        <w:rPr>
          <w:rFonts w:ascii="Roboto" w:hAnsi="Roboto"/>
          <w:sz w:val="22"/>
          <w:szCs w:val="22"/>
        </w:rPr>
        <w:t xml:space="preserve"> la sala polivalente</w:t>
      </w:r>
      <w:r w:rsidR="005C0FA4">
        <w:rPr>
          <w:rFonts w:ascii="Roboto" w:hAnsi="Roboto"/>
          <w:sz w:val="22"/>
          <w:szCs w:val="22"/>
        </w:rPr>
        <w:t xml:space="preserve"> para celebrar conferencias o coloquios</w:t>
      </w:r>
      <w:r w:rsidR="00D17584">
        <w:rPr>
          <w:rFonts w:ascii="Roboto" w:hAnsi="Roboto"/>
          <w:sz w:val="22"/>
          <w:szCs w:val="22"/>
        </w:rPr>
        <w:t>, la biblioteca</w:t>
      </w:r>
      <w:r w:rsidR="005C0FA4">
        <w:rPr>
          <w:rFonts w:ascii="Roboto" w:hAnsi="Roboto"/>
          <w:sz w:val="22"/>
          <w:szCs w:val="22"/>
        </w:rPr>
        <w:t xml:space="preserve"> o el </w:t>
      </w:r>
      <w:r w:rsidR="005C0FA4" w:rsidRPr="00E32294">
        <w:rPr>
          <w:rFonts w:ascii="Roboto" w:hAnsi="Roboto"/>
          <w:sz w:val="22"/>
          <w:szCs w:val="22"/>
        </w:rPr>
        <w:t>área de conocimiento, destinado al servicio educativo de la institución. En este último, se realizarán actividades y talleres familiares diseñados por parte del</w:t>
      </w:r>
      <w:r w:rsidR="005C0FA4">
        <w:rPr>
          <w:rFonts w:ascii="Roboto" w:hAnsi="Roboto"/>
          <w:sz w:val="22"/>
          <w:szCs w:val="22"/>
        </w:rPr>
        <w:t xml:space="preserve"> </w:t>
      </w:r>
      <w:r w:rsidR="005C0FA4" w:rsidRPr="00E32294">
        <w:rPr>
          <w:rFonts w:ascii="Roboto" w:hAnsi="Roboto"/>
          <w:sz w:val="22"/>
          <w:szCs w:val="22"/>
        </w:rPr>
        <w:t>Departamento de Educación.</w:t>
      </w:r>
    </w:p>
    <w:p w14:paraId="64AC5436" w14:textId="77777777" w:rsidR="00A662B9" w:rsidRPr="00E32294" w:rsidRDefault="00A662B9" w:rsidP="00A662B9">
      <w:pPr>
        <w:spacing w:line="276" w:lineRule="auto"/>
        <w:rPr>
          <w:rFonts w:ascii="Roboto" w:hAnsi="Roboto"/>
          <w:strike/>
          <w:sz w:val="22"/>
          <w:szCs w:val="22"/>
        </w:rPr>
      </w:pPr>
    </w:p>
    <w:p w14:paraId="75BDD422" w14:textId="691AC782" w:rsidR="005858C5" w:rsidRPr="00F87B29" w:rsidRDefault="005858C5" w:rsidP="00A662B9">
      <w:pPr>
        <w:spacing w:after="160" w:line="276" w:lineRule="auto"/>
        <w:rPr>
          <w:rFonts w:ascii="Roboto" w:hAnsi="Roboto" w:cs="Segoe UI"/>
          <w:b/>
          <w:bCs/>
          <w:sz w:val="22"/>
          <w:szCs w:val="22"/>
        </w:rPr>
      </w:pPr>
      <w:r w:rsidRPr="00F87B29">
        <w:rPr>
          <w:rFonts w:ascii="Roboto" w:hAnsi="Roboto" w:cs="Segoe UI"/>
          <w:b/>
          <w:bCs/>
          <w:sz w:val="22"/>
          <w:szCs w:val="22"/>
        </w:rPr>
        <w:t>CREACIÓN DE COMUNIDAD EDUCATIVA Y SOCIAL</w:t>
      </w:r>
    </w:p>
    <w:p w14:paraId="38572C07" w14:textId="493FDA2E" w:rsidR="005858C5" w:rsidRPr="00F87B29" w:rsidRDefault="005858C5" w:rsidP="00A662B9">
      <w:pPr>
        <w:spacing w:line="276" w:lineRule="auto"/>
        <w:rPr>
          <w:rFonts w:ascii="Roboto" w:hAnsi="Roboto" w:cs="Segoe UI"/>
          <w:sz w:val="22"/>
          <w:szCs w:val="22"/>
        </w:rPr>
      </w:pPr>
      <w:r w:rsidRPr="00F87B29">
        <w:rPr>
          <w:rFonts w:ascii="Roboto" w:hAnsi="Roboto" w:cs="Segoe UI"/>
          <w:sz w:val="22"/>
          <w:szCs w:val="22"/>
        </w:rPr>
        <w:t xml:space="preserve">El nuevo proyecto incorpora además una </w:t>
      </w:r>
      <w:r w:rsidRPr="00F87B29">
        <w:rPr>
          <w:rFonts w:ascii="Roboto" w:hAnsi="Roboto" w:cs="Segoe UI"/>
          <w:b/>
          <w:bCs/>
          <w:sz w:val="22"/>
          <w:szCs w:val="22"/>
        </w:rPr>
        <w:t>renovada oferta educativa basada en experiencias de aprendizaje, mediación y participación,</w:t>
      </w:r>
      <w:r w:rsidRPr="00F87B29">
        <w:rPr>
          <w:rFonts w:ascii="Roboto" w:hAnsi="Roboto" w:cs="Segoe UI"/>
          <w:sz w:val="22"/>
          <w:szCs w:val="22"/>
        </w:rPr>
        <w:t xml:space="preserve"> con propuestas diseñadas para acercar el patrimonio y la cultura vasca a públicos diversos. Entre ellas destacan programas escolares propios como </w:t>
      </w:r>
      <w:r w:rsidRPr="00F87B29">
        <w:rPr>
          <w:rFonts w:ascii="Roboto" w:hAnsi="Roboto" w:cs="Segoe UI"/>
          <w:b/>
          <w:bCs/>
          <w:i/>
          <w:iCs/>
          <w:sz w:val="22"/>
          <w:szCs w:val="22"/>
        </w:rPr>
        <w:t xml:space="preserve">Hariz </w:t>
      </w:r>
      <w:proofErr w:type="spellStart"/>
      <w:r w:rsidRPr="00F87B29">
        <w:rPr>
          <w:rFonts w:ascii="Roboto" w:hAnsi="Roboto" w:cs="Segoe UI"/>
          <w:b/>
          <w:bCs/>
          <w:i/>
          <w:iCs/>
          <w:sz w:val="22"/>
          <w:szCs w:val="22"/>
        </w:rPr>
        <w:t>hari</w:t>
      </w:r>
      <w:proofErr w:type="spellEnd"/>
      <w:r w:rsidRPr="00F87B29">
        <w:rPr>
          <w:rFonts w:ascii="Roboto" w:hAnsi="Roboto" w:cs="Segoe UI"/>
          <w:sz w:val="22"/>
          <w:szCs w:val="22"/>
        </w:rPr>
        <w:t>, visitas guiadas, actividades familiares y una amplia programación cultural que favorece el conocimiento, la reflexión y el disfrute compartido.</w:t>
      </w:r>
    </w:p>
    <w:p w14:paraId="1CDBFE0A" w14:textId="77777777" w:rsidR="001135E1" w:rsidRPr="00F87B29" w:rsidRDefault="001135E1" w:rsidP="00A662B9">
      <w:pPr>
        <w:spacing w:line="276" w:lineRule="auto"/>
        <w:rPr>
          <w:rFonts w:ascii="Roboto" w:hAnsi="Roboto" w:cs="Segoe UI"/>
          <w:sz w:val="22"/>
          <w:szCs w:val="22"/>
        </w:rPr>
      </w:pPr>
    </w:p>
    <w:p w14:paraId="0340D101" w14:textId="77777777" w:rsidR="005858C5" w:rsidRPr="00F87B29" w:rsidRDefault="005858C5" w:rsidP="00A662B9">
      <w:pPr>
        <w:spacing w:line="276" w:lineRule="auto"/>
        <w:rPr>
          <w:rFonts w:ascii="Roboto" w:hAnsi="Roboto" w:cs="Segoe UI"/>
          <w:sz w:val="22"/>
          <w:szCs w:val="22"/>
        </w:rPr>
      </w:pPr>
      <w:r w:rsidRPr="00F87B29">
        <w:rPr>
          <w:rFonts w:ascii="Roboto" w:hAnsi="Roboto" w:cs="Segoe UI"/>
          <w:sz w:val="22"/>
          <w:szCs w:val="22"/>
        </w:rPr>
        <w:t xml:space="preserve">A ello se suma la </w:t>
      </w:r>
      <w:r w:rsidRPr="00F87B29">
        <w:rPr>
          <w:rFonts w:ascii="Roboto" w:hAnsi="Roboto" w:cs="Segoe UI"/>
          <w:b/>
          <w:bCs/>
          <w:sz w:val="22"/>
          <w:szCs w:val="22"/>
        </w:rPr>
        <w:t>actualización del catálogo,</w:t>
      </w:r>
      <w:r w:rsidRPr="00F87B29">
        <w:rPr>
          <w:rFonts w:ascii="Roboto" w:hAnsi="Roboto" w:cs="Segoe UI"/>
          <w:sz w:val="22"/>
          <w:szCs w:val="22"/>
        </w:rPr>
        <w:t xml:space="preserve"> con una cuidada selección de piezas destacadas presentadas con nuevas miradas y recursos visuales, así como la </w:t>
      </w:r>
      <w:r w:rsidRPr="00F87B29">
        <w:rPr>
          <w:rFonts w:ascii="Roboto" w:hAnsi="Roboto" w:cs="Segoe UI"/>
          <w:b/>
          <w:bCs/>
          <w:sz w:val="22"/>
          <w:szCs w:val="22"/>
        </w:rPr>
        <w:t>renovación integral de la página we</w:t>
      </w:r>
      <w:r w:rsidRPr="00F87B29">
        <w:rPr>
          <w:rFonts w:ascii="Roboto" w:hAnsi="Roboto" w:cs="Segoe UI"/>
          <w:sz w:val="22"/>
          <w:szCs w:val="22"/>
        </w:rPr>
        <w:t>b, ahora más intuitiva, accesible y orientada también a la experiencia digital, permitiendo al público explorar la colección y los contenidos del Museo más allá del espacio físico.</w:t>
      </w:r>
    </w:p>
    <w:p w14:paraId="20E66F04" w14:textId="77777777" w:rsidR="001135E1" w:rsidRPr="00F87B29" w:rsidRDefault="001135E1" w:rsidP="00A662B9">
      <w:pPr>
        <w:spacing w:line="276" w:lineRule="auto"/>
        <w:rPr>
          <w:rFonts w:ascii="Roboto" w:hAnsi="Roboto" w:cs="Segoe UI"/>
          <w:sz w:val="22"/>
          <w:szCs w:val="22"/>
        </w:rPr>
      </w:pPr>
    </w:p>
    <w:p w14:paraId="689EB946" w14:textId="40454AE7" w:rsidR="005858C5" w:rsidRPr="00F87B29" w:rsidRDefault="005858C5" w:rsidP="00A662B9">
      <w:pPr>
        <w:spacing w:line="276" w:lineRule="auto"/>
        <w:rPr>
          <w:rFonts w:ascii="Roboto" w:hAnsi="Roboto" w:cs="Segoe UI"/>
          <w:sz w:val="22"/>
          <w:szCs w:val="22"/>
        </w:rPr>
      </w:pPr>
      <w:r w:rsidRPr="00F87B29">
        <w:rPr>
          <w:rFonts w:ascii="Roboto" w:hAnsi="Roboto" w:cs="Segoe UI"/>
          <w:sz w:val="22"/>
          <w:szCs w:val="22"/>
        </w:rPr>
        <w:lastRenderedPageBreak/>
        <w:t xml:space="preserve">En esta nueva etapa, el Museo refuerza asimismo su dimensión social impulsando la red de </w:t>
      </w:r>
      <w:proofErr w:type="gramStart"/>
      <w:r w:rsidRPr="00F87B29">
        <w:rPr>
          <w:rFonts w:ascii="Roboto" w:hAnsi="Roboto" w:cs="Segoe UI"/>
          <w:sz w:val="22"/>
          <w:szCs w:val="22"/>
        </w:rPr>
        <w:t>Amigos y Amigas</w:t>
      </w:r>
      <w:proofErr w:type="gramEnd"/>
      <w:r w:rsidRPr="00F87B29">
        <w:rPr>
          <w:rFonts w:ascii="Roboto" w:hAnsi="Roboto" w:cs="Segoe UI"/>
          <w:sz w:val="22"/>
          <w:szCs w:val="22"/>
        </w:rPr>
        <w:t xml:space="preserve"> del Museo, una comunidad clave para su desarrollo que fomenta una relación más cercana, participativa y continuada con la ciudadanía.</w:t>
      </w:r>
    </w:p>
    <w:p w14:paraId="658E256B" w14:textId="77777777" w:rsidR="00765712" w:rsidRDefault="00765712" w:rsidP="009D6490">
      <w:pPr>
        <w:rPr>
          <w:rFonts w:ascii="Roboto" w:hAnsi="Roboto" w:cs="Segoe UI"/>
          <w:sz w:val="22"/>
          <w:szCs w:val="22"/>
        </w:rPr>
      </w:pPr>
    </w:p>
    <w:p w14:paraId="0796F95C" w14:textId="77777777" w:rsidR="00765712" w:rsidRDefault="00765712" w:rsidP="009D6490">
      <w:pPr>
        <w:rPr>
          <w:rFonts w:ascii="Roboto" w:hAnsi="Roboto" w:cs="Segoe UI"/>
          <w:sz w:val="22"/>
          <w:szCs w:val="22"/>
        </w:rPr>
      </w:pPr>
    </w:p>
    <w:p w14:paraId="65879306" w14:textId="77777777" w:rsidR="00054B81" w:rsidRDefault="00054B81" w:rsidP="009D6490">
      <w:pPr>
        <w:rPr>
          <w:rFonts w:ascii="Roboto" w:hAnsi="Roboto"/>
          <w:b/>
          <w:bCs/>
          <w:sz w:val="22"/>
          <w:szCs w:val="22"/>
          <w:u w:val="single"/>
        </w:rPr>
      </w:pPr>
    </w:p>
    <w:p w14:paraId="7945D14A" w14:textId="77777777" w:rsidR="00054B81" w:rsidRDefault="00054B81" w:rsidP="009D6490">
      <w:pPr>
        <w:rPr>
          <w:rFonts w:ascii="Roboto" w:hAnsi="Roboto"/>
          <w:b/>
          <w:bCs/>
          <w:sz w:val="22"/>
          <w:szCs w:val="22"/>
          <w:u w:val="single"/>
        </w:rPr>
      </w:pPr>
    </w:p>
    <w:p w14:paraId="19680647" w14:textId="1D20400C" w:rsidR="009D6490" w:rsidRPr="002634FD" w:rsidRDefault="009D6490" w:rsidP="009D6490">
      <w:pPr>
        <w:rPr>
          <w:rFonts w:ascii="Roboto" w:hAnsi="Roboto"/>
          <w:b/>
          <w:bCs/>
          <w:sz w:val="22"/>
          <w:szCs w:val="22"/>
          <w:u w:val="single"/>
        </w:rPr>
      </w:pPr>
      <w:proofErr w:type="spellStart"/>
      <w:r w:rsidRPr="002634FD">
        <w:rPr>
          <w:rFonts w:ascii="Roboto" w:hAnsi="Roboto"/>
          <w:b/>
          <w:bCs/>
          <w:sz w:val="22"/>
          <w:szCs w:val="22"/>
          <w:u w:val="single"/>
        </w:rPr>
        <w:t>Informazio</w:t>
      </w:r>
      <w:proofErr w:type="spellEnd"/>
      <w:r w:rsidRPr="002634FD">
        <w:rPr>
          <w:rFonts w:ascii="Roboto" w:hAnsi="Roboto"/>
          <w:b/>
          <w:bCs/>
          <w:sz w:val="22"/>
          <w:szCs w:val="22"/>
          <w:u w:val="single"/>
        </w:rPr>
        <w:t xml:space="preserve"> </w:t>
      </w:r>
      <w:proofErr w:type="spellStart"/>
      <w:r w:rsidRPr="002634FD">
        <w:rPr>
          <w:rFonts w:ascii="Roboto" w:hAnsi="Roboto"/>
          <w:b/>
          <w:bCs/>
          <w:sz w:val="22"/>
          <w:szCs w:val="22"/>
          <w:u w:val="single"/>
        </w:rPr>
        <w:t>gehiago</w:t>
      </w:r>
      <w:proofErr w:type="spellEnd"/>
      <w:r w:rsidRPr="002634FD">
        <w:rPr>
          <w:rFonts w:ascii="Roboto" w:hAnsi="Roboto"/>
          <w:b/>
          <w:bCs/>
          <w:sz w:val="22"/>
          <w:szCs w:val="22"/>
          <w:u w:val="single"/>
        </w:rPr>
        <w:t xml:space="preserve"> / Más información:</w:t>
      </w:r>
    </w:p>
    <w:p w14:paraId="46C5A09E" w14:textId="4A1FAA36" w:rsidR="009D6490" w:rsidRPr="002634FD" w:rsidRDefault="009D6490" w:rsidP="009D6490">
      <w:pPr>
        <w:rPr>
          <w:rFonts w:ascii="Roboto" w:hAnsi="Roboto"/>
          <w:b/>
          <w:bCs/>
          <w:sz w:val="22"/>
          <w:szCs w:val="22"/>
          <w:u w:val="single"/>
        </w:rPr>
      </w:pPr>
      <w:r w:rsidRPr="002634FD">
        <w:rPr>
          <w:rFonts w:ascii="Roboto" w:hAnsi="Roboto"/>
          <w:b/>
          <w:noProof/>
          <w:sz w:val="22"/>
          <w:szCs w:val="22"/>
        </w:rPr>
        <w:drawing>
          <wp:inline distT="0" distB="0" distL="0" distR="0" wp14:anchorId="48D473B7" wp14:editId="4554326F">
            <wp:extent cx="2066925" cy="390525"/>
            <wp:effectExtent l="0" t="0" r="9525" b="9525"/>
            <wp:docPr id="1952236969" name="Imagen 2" descr="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6925" cy="390525"/>
                    </a:xfrm>
                    <a:prstGeom prst="rect">
                      <a:avLst/>
                    </a:prstGeom>
                    <a:noFill/>
                    <a:ln>
                      <a:noFill/>
                    </a:ln>
                  </pic:spPr>
                </pic:pic>
              </a:graphicData>
            </a:graphic>
          </wp:inline>
        </w:drawing>
      </w:r>
    </w:p>
    <w:p w14:paraId="26AFAA89" w14:textId="65BF49D5" w:rsidR="009D6490" w:rsidRPr="00630D6D" w:rsidRDefault="009D6490" w:rsidP="009D6490">
      <w:pPr>
        <w:rPr>
          <w:rFonts w:ascii="Roboto" w:hAnsi="Roboto"/>
          <w:sz w:val="22"/>
          <w:szCs w:val="22"/>
          <w:lang w:val="it-IT"/>
        </w:rPr>
      </w:pPr>
      <w:r w:rsidRPr="00630D6D">
        <w:rPr>
          <w:rFonts w:ascii="Roboto" w:hAnsi="Roboto"/>
          <w:b/>
          <w:bCs/>
          <w:sz w:val="22"/>
          <w:szCs w:val="22"/>
          <w:lang w:val="it-IT"/>
        </w:rPr>
        <w:t>Euskal Museoa Bilbao</w:t>
      </w:r>
    </w:p>
    <w:p w14:paraId="3C2E1B24" w14:textId="77777777" w:rsidR="009D6490" w:rsidRPr="00630D6D" w:rsidRDefault="009D6490" w:rsidP="009D6490">
      <w:pPr>
        <w:rPr>
          <w:rFonts w:ascii="Roboto" w:hAnsi="Roboto"/>
          <w:sz w:val="22"/>
          <w:szCs w:val="22"/>
          <w:lang w:val="it-IT"/>
        </w:rPr>
      </w:pPr>
    </w:p>
    <w:p w14:paraId="43CA66BC" w14:textId="77777777" w:rsidR="009D6490" w:rsidRPr="00630D6D" w:rsidRDefault="009D6490" w:rsidP="009D6490">
      <w:pPr>
        <w:rPr>
          <w:rFonts w:ascii="Roboto" w:hAnsi="Roboto"/>
          <w:sz w:val="22"/>
          <w:szCs w:val="22"/>
          <w:lang w:val="it-IT"/>
        </w:rPr>
      </w:pPr>
      <w:r w:rsidRPr="00630D6D">
        <w:rPr>
          <w:rFonts w:ascii="Roboto" w:hAnsi="Roboto"/>
          <w:sz w:val="22"/>
          <w:szCs w:val="22"/>
          <w:lang w:val="it-IT"/>
        </w:rPr>
        <w:t>Prentsa eta komunikazioa</w:t>
      </w:r>
    </w:p>
    <w:p w14:paraId="46D4145C" w14:textId="77777777" w:rsidR="009D6490" w:rsidRPr="002634FD" w:rsidRDefault="009D6490" w:rsidP="009D6490">
      <w:pPr>
        <w:rPr>
          <w:rFonts w:ascii="Roboto" w:hAnsi="Roboto"/>
          <w:sz w:val="22"/>
          <w:szCs w:val="22"/>
        </w:rPr>
      </w:pPr>
      <w:r w:rsidRPr="002634FD">
        <w:rPr>
          <w:rFonts w:ascii="Roboto" w:hAnsi="Roboto"/>
          <w:sz w:val="22"/>
          <w:szCs w:val="22"/>
        </w:rPr>
        <w:t>944155423</w:t>
      </w:r>
    </w:p>
    <w:p w14:paraId="511DF3FF" w14:textId="77777777" w:rsidR="009D6490" w:rsidRPr="002634FD" w:rsidRDefault="009D6490" w:rsidP="009D6490">
      <w:pPr>
        <w:rPr>
          <w:rFonts w:ascii="Roboto" w:hAnsi="Roboto"/>
          <w:sz w:val="22"/>
          <w:szCs w:val="22"/>
        </w:rPr>
      </w:pPr>
      <w:r w:rsidRPr="002634FD">
        <w:rPr>
          <w:rFonts w:ascii="Roboto" w:hAnsi="Roboto"/>
          <w:sz w:val="22"/>
          <w:szCs w:val="22"/>
        </w:rPr>
        <w:t>e-</w:t>
      </w:r>
      <w:proofErr w:type="spellStart"/>
      <w:r w:rsidRPr="002634FD">
        <w:rPr>
          <w:rFonts w:ascii="Roboto" w:hAnsi="Roboto"/>
          <w:sz w:val="22"/>
          <w:szCs w:val="22"/>
        </w:rPr>
        <w:t>maila</w:t>
      </w:r>
      <w:proofErr w:type="spellEnd"/>
      <w:r w:rsidRPr="002634FD">
        <w:rPr>
          <w:rFonts w:ascii="Roboto" w:hAnsi="Roboto"/>
          <w:sz w:val="22"/>
          <w:szCs w:val="22"/>
        </w:rPr>
        <w:t xml:space="preserve">: </w:t>
      </w:r>
      <w:hyperlink r:id="rId10" w:history="1">
        <w:r w:rsidRPr="002634FD">
          <w:rPr>
            <w:rStyle w:val="Hipervnculo"/>
            <w:rFonts w:ascii="Roboto" w:hAnsi="Roboto"/>
            <w:sz w:val="22"/>
            <w:szCs w:val="22"/>
          </w:rPr>
          <w:t>prentsa@bbmuseoak.eus</w:t>
        </w:r>
      </w:hyperlink>
      <w:r w:rsidRPr="002634FD">
        <w:rPr>
          <w:rFonts w:ascii="Roboto" w:hAnsi="Roboto"/>
          <w:sz w:val="22"/>
          <w:szCs w:val="22"/>
        </w:rPr>
        <w:t xml:space="preserve"> </w:t>
      </w:r>
    </w:p>
    <w:p w14:paraId="5CE9A025" w14:textId="77777777" w:rsidR="00956908" w:rsidRPr="00F87B29" w:rsidRDefault="00956908" w:rsidP="003140F3">
      <w:pPr>
        <w:rPr>
          <w:rFonts w:ascii="Roboto" w:hAnsi="Roboto"/>
          <w:sz w:val="22"/>
          <w:szCs w:val="22"/>
        </w:rPr>
      </w:pPr>
    </w:p>
    <w:sectPr w:rsidR="00956908" w:rsidRPr="00F87B29" w:rsidSect="005858C5">
      <w:headerReference w:type="default" r:id="rId11"/>
      <w:pgSz w:w="11906" w:h="16838"/>
      <w:pgMar w:top="279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B3E32" w14:textId="77777777" w:rsidR="00A807AE" w:rsidRDefault="00A807AE" w:rsidP="000E11F6">
      <w:r>
        <w:separator/>
      </w:r>
    </w:p>
  </w:endnote>
  <w:endnote w:type="continuationSeparator" w:id="0">
    <w:p w14:paraId="0F46AEB5" w14:textId="77777777" w:rsidR="00A807AE" w:rsidRDefault="00A807AE" w:rsidP="000E1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F182F" w14:textId="77777777" w:rsidR="00A807AE" w:rsidRDefault="00A807AE" w:rsidP="000E11F6">
      <w:r>
        <w:separator/>
      </w:r>
    </w:p>
  </w:footnote>
  <w:footnote w:type="continuationSeparator" w:id="0">
    <w:p w14:paraId="42504D63" w14:textId="77777777" w:rsidR="00A807AE" w:rsidRDefault="00A807AE" w:rsidP="000E1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DAA64" w14:textId="4232E177" w:rsidR="005858C5" w:rsidRDefault="005858C5">
    <w:pPr>
      <w:pStyle w:val="Encabezado"/>
    </w:pPr>
    <w:r>
      <w:rPr>
        <w:noProof/>
      </w:rPr>
      <w:drawing>
        <wp:anchor distT="0" distB="0" distL="114300" distR="114300" simplePos="0" relativeHeight="251661312" behindDoc="1" locked="0" layoutInCell="1" allowOverlap="1" wp14:anchorId="06A034F0" wp14:editId="6966158D">
          <wp:simplePos x="0" y="0"/>
          <wp:positionH relativeFrom="column">
            <wp:posOffset>0</wp:posOffset>
          </wp:positionH>
          <wp:positionV relativeFrom="paragraph">
            <wp:posOffset>85090</wp:posOffset>
          </wp:positionV>
          <wp:extent cx="933450" cy="953770"/>
          <wp:effectExtent l="0" t="0" r="0" b="0"/>
          <wp:wrapTight wrapText="bothSides">
            <wp:wrapPolygon edited="0">
              <wp:start x="9257" y="1726"/>
              <wp:lineTo x="7494" y="3883"/>
              <wp:lineTo x="6171" y="6903"/>
              <wp:lineTo x="6612" y="9491"/>
              <wp:lineTo x="2645" y="13374"/>
              <wp:lineTo x="1763" y="14668"/>
              <wp:lineTo x="2204" y="19414"/>
              <wp:lineTo x="18073" y="19414"/>
              <wp:lineTo x="19396" y="16394"/>
              <wp:lineTo x="14106" y="5177"/>
              <wp:lineTo x="11902" y="1726"/>
              <wp:lineTo x="9257" y="1726"/>
            </wp:wrapPolygon>
          </wp:wrapTight>
          <wp:docPr id="162962158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621587" name="Imagen 1629621587"/>
                  <pic:cNvPicPr/>
                </pic:nvPicPr>
                <pic:blipFill>
                  <a:blip r:embed="rId1">
                    <a:extLst>
                      <a:ext uri="{28A0092B-C50C-407E-A947-70E740481C1C}">
                        <a14:useLocalDpi xmlns:a14="http://schemas.microsoft.com/office/drawing/2010/main" val="0"/>
                      </a:ext>
                    </a:extLst>
                  </a:blip>
                  <a:stretch>
                    <a:fillRect/>
                  </a:stretch>
                </pic:blipFill>
                <pic:spPr>
                  <a:xfrm>
                    <a:off x="0" y="0"/>
                    <a:ext cx="933450" cy="953770"/>
                  </a:xfrm>
                  <a:prstGeom prst="rect">
                    <a:avLst/>
                  </a:prstGeom>
                </pic:spPr>
              </pic:pic>
            </a:graphicData>
          </a:graphic>
        </wp:anchor>
      </w:drawing>
    </w:r>
    <w:r>
      <w:rPr>
        <w:noProof/>
      </w:rPr>
      <w:drawing>
        <wp:anchor distT="0" distB="0" distL="114300" distR="114300" simplePos="0" relativeHeight="251660288" behindDoc="1" locked="0" layoutInCell="1" allowOverlap="1" wp14:anchorId="1D8B0427" wp14:editId="049BD5CF">
          <wp:simplePos x="0" y="0"/>
          <wp:positionH relativeFrom="margin">
            <wp:posOffset>1599565</wp:posOffset>
          </wp:positionH>
          <wp:positionV relativeFrom="paragraph">
            <wp:posOffset>-76835</wp:posOffset>
          </wp:positionV>
          <wp:extent cx="2209165" cy="1562100"/>
          <wp:effectExtent l="0" t="0" r="0" b="0"/>
          <wp:wrapTight wrapText="bothSides">
            <wp:wrapPolygon edited="0">
              <wp:start x="3353" y="6059"/>
              <wp:lineTo x="3539" y="13434"/>
              <wp:lineTo x="14715" y="13434"/>
              <wp:lineTo x="18254" y="11327"/>
              <wp:lineTo x="18254" y="10800"/>
              <wp:lineTo x="19185" y="8956"/>
              <wp:lineTo x="18254" y="8429"/>
              <wp:lineTo x="11176" y="6059"/>
              <wp:lineTo x="3353" y="6059"/>
            </wp:wrapPolygon>
          </wp:wrapTight>
          <wp:docPr id="56244216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42165" name="Imagen 562442165"/>
                  <pic:cNvPicPr/>
                </pic:nvPicPr>
                <pic:blipFill>
                  <a:blip r:embed="rId2">
                    <a:extLst>
                      <a:ext uri="{28A0092B-C50C-407E-A947-70E740481C1C}">
                        <a14:useLocalDpi xmlns:a14="http://schemas.microsoft.com/office/drawing/2010/main" val="0"/>
                      </a:ext>
                    </a:extLst>
                  </a:blip>
                  <a:stretch>
                    <a:fillRect/>
                  </a:stretch>
                </pic:blipFill>
                <pic:spPr>
                  <a:xfrm>
                    <a:off x="0" y="0"/>
                    <a:ext cx="2209165" cy="15621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0602A9" wp14:editId="208C6144">
          <wp:simplePos x="0" y="0"/>
          <wp:positionH relativeFrom="margin">
            <wp:posOffset>4366895</wp:posOffset>
          </wp:positionH>
          <wp:positionV relativeFrom="paragraph">
            <wp:posOffset>161290</wp:posOffset>
          </wp:positionV>
          <wp:extent cx="1036955" cy="857250"/>
          <wp:effectExtent l="0" t="0" r="0" b="0"/>
          <wp:wrapTight wrapText="bothSides">
            <wp:wrapPolygon edited="0">
              <wp:start x="0" y="0"/>
              <wp:lineTo x="0" y="21120"/>
              <wp:lineTo x="21031" y="21120"/>
              <wp:lineTo x="21031" y="0"/>
              <wp:lineTo x="0" y="0"/>
            </wp:wrapPolygon>
          </wp:wrapTight>
          <wp:docPr id="49125590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55909" name="Imagen 491255909"/>
                  <pic:cNvPicPr/>
                </pic:nvPicPr>
                <pic:blipFill>
                  <a:blip r:embed="rId3">
                    <a:extLst>
                      <a:ext uri="{28A0092B-C50C-407E-A947-70E740481C1C}">
                        <a14:useLocalDpi xmlns:a14="http://schemas.microsoft.com/office/drawing/2010/main" val="0"/>
                      </a:ext>
                    </a:extLst>
                  </a:blip>
                  <a:stretch>
                    <a:fillRect/>
                  </a:stretch>
                </pic:blipFill>
                <pic:spPr>
                  <a:xfrm>
                    <a:off x="0" y="0"/>
                    <a:ext cx="1036955" cy="8572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296"/>
    <w:multiLevelType w:val="hybridMultilevel"/>
    <w:tmpl w:val="B92694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CC3E90"/>
    <w:multiLevelType w:val="hybridMultilevel"/>
    <w:tmpl w:val="0772F91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8131051"/>
    <w:multiLevelType w:val="hybridMultilevel"/>
    <w:tmpl w:val="9DAEB99E"/>
    <w:lvl w:ilvl="0" w:tplc="9C4C785A">
      <w:start w:val="4"/>
      <w:numFmt w:val="bullet"/>
      <w:lvlText w:val="-"/>
      <w:lvlJc w:val="left"/>
      <w:pPr>
        <w:ind w:left="720" w:hanging="360"/>
      </w:pPr>
      <w:rPr>
        <w:rFonts w:ascii="Roboto" w:eastAsiaTheme="minorHAnsi" w:hAnsi="Roboto"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97001033">
    <w:abstractNumId w:val="1"/>
  </w:num>
  <w:num w:numId="2" w16cid:durableId="1983343324">
    <w:abstractNumId w:val="2"/>
  </w:num>
  <w:num w:numId="3" w16cid:durableId="472527674">
    <w:abstractNumId w:val="0"/>
  </w:num>
  <w:num w:numId="4" w16cid:durableId="1263143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262"/>
    <w:rsid w:val="00002A09"/>
    <w:rsid w:val="00007650"/>
    <w:rsid w:val="00015344"/>
    <w:rsid w:val="00027352"/>
    <w:rsid w:val="00041FFA"/>
    <w:rsid w:val="00054B81"/>
    <w:rsid w:val="00055B92"/>
    <w:rsid w:val="0006761D"/>
    <w:rsid w:val="00084DDA"/>
    <w:rsid w:val="0009338A"/>
    <w:rsid w:val="000A3182"/>
    <w:rsid w:val="000B6EE9"/>
    <w:rsid w:val="000C3720"/>
    <w:rsid w:val="000C3CCF"/>
    <w:rsid w:val="000D5076"/>
    <w:rsid w:val="000E11F6"/>
    <w:rsid w:val="000E13F9"/>
    <w:rsid w:val="001135E1"/>
    <w:rsid w:val="00137434"/>
    <w:rsid w:val="00157B17"/>
    <w:rsid w:val="00170BE1"/>
    <w:rsid w:val="00177609"/>
    <w:rsid w:val="00195287"/>
    <w:rsid w:val="00195FFE"/>
    <w:rsid w:val="001A58C8"/>
    <w:rsid w:val="001B0381"/>
    <w:rsid w:val="001F074F"/>
    <w:rsid w:val="001F0762"/>
    <w:rsid w:val="00226CF2"/>
    <w:rsid w:val="0023784C"/>
    <w:rsid w:val="0024596F"/>
    <w:rsid w:val="002459D4"/>
    <w:rsid w:val="00246D2F"/>
    <w:rsid w:val="00246E24"/>
    <w:rsid w:val="0025053F"/>
    <w:rsid w:val="002624DB"/>
    <w:rsid w:val="002634FD"/>
    <w:rsid w:val="00270C1A"/>
    <w:rsid w:val="00270E5F"/>
    <w:rsid w:val="00270FCF"/>
    <w:rsid w:val="00280D13"/>
    <w:rsid w:val="00282A4B"/>
    <w:rsid w:val="002928AC"/>
    <w:rsid w:val="0029380B"/>
    <w:rsid w:val="002D34D3"/>
    <w:rsid w:val="002F0A2A"/>
    <w:rsid w:val="002F1230"/>
    <w:rsid w:val="003132CB"/>
    <w:rsid w:val="003140F3"/>
    <w:rsid w:val="003162CC"/>
    <w:rsid w:val="00363F74"/>
    <w:rsid w:val="003E06CC"/>
    <w:rsid w:val="00416EEA"/>
    <w:rsid w:val="00420BBE"/>
    <w:rsid w:val="00421BDB"/>
    <w:rsid w:val="00427FBD"/>
    <w:rsid w:val="00431363"/>
    <w:rsid w:val="0044569F"/>
    <w:rsid w:val="00451231"/>
    <w:rsid w:val="0045708F"/>
    <w:rsid w:val="00460DAE"/>
    <w:rsid w:val="004825BA"/>
    <w:rsid w:val="00482D94"/>
    <w:rsid w:val="004A3DB0"/>
    <w:rsid w:val="004F7FC1"/>
    <w:rsid w:val="00526678"/>
    <w:rsid w:val="005329AD"/>
    <w:rsid w:val="00546390"/>
    <w:rsid w:val="00552CDE"/>
    <w:rsid w:val="0056392B"/>
    <w:rsid w:val="00567EA9"/>
    <w:rsid w:val="0058479F"/>
    <w:rsid w:val="005858C5"/>
    <w:rsid w:val="005903D3"/>
    <w:rsid w:val="005B01AE"/>
    <w:rsid w:val="005C0FA4"/>
    <w:rsid w:val="005C7702"/>
    <w:rsid w:val="005D2864"/>
    <w:rsid w:val="005F5650"/>
    <w:rsid w:val="00611937"/>
    <w:rsid w:val="00612CEB"/>
    <w:rsid w:val="00613C5A"/>
    <w:rsid w:val="0063096E"/>
    <w:rsid w:val="00630D6D"/>
    <w:rsid w:val="0063349D"/>
    <w:rsid w:val="00660C2D"/>
    <w:rsid w:val="0066463A"/>
    <w:rsid w:val="00671AF2"/>
    <w:rsid w:val="00693A87"/>
    <w:rsid w:val="006A06C9"/>
    <w:rsid w:val="006B6E5E"/>
    <w:rsid w:val="006C50E0"/>
    <w:rsid w:val="006D437C"/>
    <w:rsid w:val="006E7CB0"/>
    <w:rsid w:val="0070685E"/>
    <w:rsid w:val="00710DA9"/>
    <w:rsid w:val="00714B48"/>
    <w:rsid w:val="007360B9"/>
    <w:rsid w:val="0074154D"/>
    <w:rsid w:val="00765712"/>
    <w:rsid w:val="007839DC"/>
    <w:rsid w:val="0079369A"/>
    <w:rsid w:val="00795BC1"/>
    <w:rsid w:val="007D512D"/>
    <w:rsid w:val="007D7DAC"/>
    <w:rsid w:val="007F5E88"/>
    <w:rsid w:val="00802352"/>
    <w:rsid w:val="00807714"/>
    <w:rsid w:val="00845262"/>
    <w:rsid w:val="0085417E"/>
    <w:rsid w:val="00855775"/>
    <w:rsid w:val="00875792"/>
    <w:rsid w:val="0087638D"/>
    <w:rsid w:val="008839C3"/>
    <w:rsid w:val="008A4662"/>
    <w:rsid w:val="008B780E"/>
    <w:rsid w:val="008C049A"/>
    <w:rsid w:val="008D4E61"/>
    <w:rsid w:val="009078D5"/>
    <w:rsid w:val="00914AB1"/>
    <w:rsid w:val="009225A4"/>
    <w:rsid w:val="0095211A"/>
    <w:rsid w:val="00953ACF"/>
    <w:rsid w:val="00956908"/>
    <w:rsid w:val="009731E2"/>
    <w:rsid w:val="00984635"/>
    <w:rsid w:val="009A0A5A"/>
    <w:rsid w:val="009A6468"/>
    <w:rsid w:val="009A7CA5"/>
    <w:rsid w:val="009B1046"/>
    <w:rsid w:val="009C2CBD"/>
    <w:rsid w:val="009D6490"/>
    <w:rsid w:val="009E5B85"/>
    <w:rsid w:val="00A14678"/>
    <w:rsid w:val="00A17AB9"/>
    <w:rsid w:val="00A329E7"/>
    <w:rsid w:val="00A60A64"/>
    <w:rsid w:val="00A662B9"/>
    <w:rsid w:val="00A6798E"/>
    <w:rsid w:val="00A806A7"/>
    <w:rsid w:val="00A807AE"/>
    <w:rsid w:val="00A93C78"/>
    <w:rsid w:val="00A96163"/>
    <w:rsid w:val="00AA5D17"/>
    <w:rsid w:val="00AC5F4F"/>
    <w:rsid w:val="00AD63C3"/>
    <w:rsid w:val="00AE74DE"/>
    <w:rsid w:val="00AF1057"/>
    <w:rsid w:val="00AF4749"/>
    <w:rsid w:val="00B06E25"/>
    <w:rsid w:val="00B22357"/>
    <w:rsid w:val="00B25CC0"/>
    <w:rsid w:val="00B57833"/>
    <w:rsid w:val="00B66D2F"/>
    <w:rsid w:val="00B677C6"/>
    <w:rsid w:val="00B70FAF"/>
    <w:rsid w:val="00B722E1"/>
    <w:rsid w:val="00B7779C"/>
    <w:rsid w:val="00BC3453"/>
    <w:rsid w:val="00BE3BBA"/>
    <w:rsid w:val="00BF02BE"/>
    <w:rsid w:val="00BF4782"/>
    <w:rsid w:val="00C1617C"/>
    <w:rsid w:val="00C32DFE"/>
    <w:rsid w:val="00C439F2"/>
    <w:rsid w:val="00C43A5A"/>
    <w:rsid w:val="00C45AA4"/>
    <w:rsid w:val="00C63AAD"/>
    <w:rsid w:val="00C8339A"/>
    <w:rsid w:val="00C8721D"/>
    <w:rsid w:val="00CA1500"/>
    <w:rsid w:val="00CC3533"/>
    <w:rsid w:val="00CC5A02"/>
    <w:rsid w:val="00CF0D4D"/>
    <w:rsid w:val="00CF1F77"/>
    <w:rsid w:val="00D17584"/>
    <w:rsid w:val="00D2042C"/>
    <w:rsid w:val="00D34E59"/>
    <w:rsid w:val="00D405AF"/>
    <w:rsid w:val="00D84F8F"/>
    <w:rsid w:val="00D914D4"/>
    <w:rsid w:val="00D95389"/>
    <w:rsid w:val="00DD4642"/>
    <w:rsid w:val="00DF210C"/>
    <w:rsid w:val="00DF4679"/>
    <w:rsid w:val="00DF4A82"/>
    <w:rsid w:val="00E00813"/>
    <w:rsid w:val="00E02937"/>
    <w:rsid w:val="00E203F3"/>
    <w:rsid w:val="00E20DA6"/>
    <w:rsid w:val="00E23163"/>
    <w:rsid w:val="00E3059D"/>
    <w:rsid w:val="00E40C80"/>
    <w:rsid w:val="00E56449"/>
    <w:rsid w:val="00E71B69"/>
    <w:rsid w:val="00E92DB5"/>
    <w:rsid w:val="00EB005B"/>
    <w:rsid w:val="00EB5BD2"/>
    <w:rsid w:val="00EC3027"/>
    <w:rsid w:val="00ED068C"/>
    <w:rsid w:val="00ED0A69"/>
    <w:rsid w:val="00ED41B4"/>
    <w:rsid w:val="00EE2B5D"/>
    <w:rsid w:val="00EE5830"/>
    <w:rsid w:val="00EF0524"/>
    <w:rsid w:val="00F10CDB"/>
    <w:rsid w:val="00F17E0A"/>
    <w:rsid w:val="00F42AB7"/>
    <w:rsid w:val="00F651E9"/>
    <w:rsid w:val="00F87B29"/>
    <w:rsid w:val="00FC297D"/>
    <w:rsid w:val="00FF0609"/>
    <w:rsid w:val="00FF21F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34896"/>
  <w15:chartTrackingRefBased/>
  <w15:docId w15:val="{BBA1358F-BC4C-4862-A6B9-168A2E2C8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8C5"/>
    <w:pPr>
      <w:spacing w:after="0" w:line="240" w:lineRule="auto"/>
    </w:pPr>
    <w:rPr>
      <w:rFonts w:ascii="Times New Roman" w:eastAsia="Times New Roman" w:hAnsi="Times New Roman" w:cs="Times New Roman"/>
      <w:kern w:val="0"/>
      <w:lang w:eastAsia="es-ES"/>
      <w14:ligatures w14:val="none"/>
    </w:rPr>
  </w:style>
  <w:style w:type="paragraph" w:styleId="Ttulo1">
    <w:name w:val="heading 1"/>
    <w:basedOn w:val="Normal"/>
    <w:next w:val="Normal"/>
    <w:link w:val="Ttulo1Car"/>
    <w:uiPriority w:val="9"/>
    <w:qFormat/>
    <w:rsid w:val="008452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452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4526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4526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4526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4526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4526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4526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4526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4526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4526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4526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4526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4526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4526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4526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4526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45262"/>
    <w:rPr>
      <w:rFonts w:eastAsiaTheme="majorEastAsia" w:cstheme="majorBidi"/>
      <w:color w:val="272727" w:themeColor="text1" w:themeTint="D8"/>
    </w:rPr>
  </w:style>
  <w:style w:type="paragraph" w:styleId="Ttulo">
    <w:name w:val="Title"/>
    <w:basedOn w:val="Normal"/>
    <w:next w:val="Normal"/>
    <w:link w:val="TtuloCar"/>
    <w:uiPriority w:val="10"/>
    <w:qFormat/>
    <w:rsid w:val="0084526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4526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4526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4526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45262"/>
    <w:pPr>
      <w:spacing w:before="160"/>
      <w:jc w:val="center"/>
    </w:pPr>
    <w:rPr>
      <w:i/>
      <w:iCs/>
      <w:color w:val="404040" w:themeColor="text1" w:themeTint="BF"/>
    </w:rPr>
  </w:style>
  <w:style w:type="character" w:customStyle="1" w:styleId="CitaCar">
    <w:name w:val="Cita Car"/>
    <w:basedOn w:val="Fuentedeprrafopredeter"/>
    <w:link w:val="Cita"/>
    <w:uiPriority w:val="29"/>
    <w:rsid w:val="00845262"/>
    <w:rPr>
      <w:i/>
      <w:iCs/>
      <w:color w:val="404040" w:themeColor="text1" w:themeTint="BF"/>
    </w:rPr>
  </w:style>
  <w:style w:type="paragraph" w:styleId="Prrafodelista">
    <w:name w:val="List Paragraph"/>
    <w:basedOn w:val="Normal"/>
    <w:uiPriority w:val="34"/>
    <w:qFormat/>
    <w:rsid w:val="00845262"/>
    <w:pPr>
      <w:ind w:left="720"/>
      <w:contextualSpacing/>
    </w:pPr>
  </w:style>
  <w:style w:type="character" w:styleId="nfasisintenso">
    <w:name w:val="Intense Emphasis"/>
    <w:basedOn w:val="Fuentedeprrafopredeter"/>
    <w:uiPriority w:val="21"/>
    <w:qFormat/>
    <w:rsid w:val="00845262"/>
    <w:rPr>
      <w:i/>
      <w:iCs/>
      <w:color w:val="0F4761" w:themeColor="accent1" w:themeShade="BF"/>
    </w:rPr>
  </w:style>
  <w:style w:type="paragraph" w:styleId="Citadestacada">
    <w:name w:val="Intense Quote"/>
    <w:basedOn w:val="Normal"/>
    <w:next w:val="Normal"/>
    <w:link w:val="CitadestacadaCar"/>
    <w:uiPriority w:val="30"/>
    <w:qFormat/>
    <w:rsid w:val="008452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45262"/>
    <w:rPr>
      <w:i/>
      <w:iCs/>
      <w:color w:val="0F4761" w:themeColor="accent1" w:themeShade="BF"/>
    </w:rPr>
  </w:style>
  <w:style w:type="character" w:styleId="Referenciaintensa">
    <w:name w:val="Intense Reference"/>
    <w:basedOn w:val="Fuentedeprrafopredeter"/>
    <w:uiPriority w:val="32"/>
    <w:qFormat/>
    <w:rsid w:val="00845262"/>
    <w:rPr>
      <w:b/>
      <w:bCs/>
      <w:smallCaps/>
      <w:color w:val="0F4761" w:themeColor="accent1" w:themeShade="BF"/>
      <w:spacing w:val="5"/>
    </w:rPr>
  </w:style>
  <w:style w:type="paragraph" w:styleId="Encabezado">
    <w:name w:val="header"/>
    <w:basedOn w:val="Normal"/>
    <w:link w:val="EncabezadoCar"/>
    <w:uiPriority w:val="99"/>
    <w:unhideWhenUsed/>
    <w:rsid w:val="000E11F6"/>
    <w:pPr>
      <w:tabs>
        <w:tab w:val="center" w:pos="4252"/>
        <w:tab w:val="right" w:pos="8504"/>
      </w:tabs>
    </w:pPr>
  </w:style>
  <w:style w:type="character" w:customStyle="1" w:styleId="EncabezadoCar">
    <w:name w:val="Encabezado Car"/>
    <w:basedOn w:val="Fuentedeprrafopredeter"/>
    <w:link w:val="Encabezado"/>
    <w:uiPriority w:val="99"/>
    <w:rsid w:val="000E11F6"/>
  </w:style>
  <w:style w:type="paragraph" w:styleId="Piedepgina">
    <w:name w:val="footer"/>
    <w:basedOn w:val="Normal"/>
    <w:link w:val="PiedepginaCar"/>
    <w:uiPriority w:val="99"/>
    <w:unhideWhenUsed/>
    <w:rsid w:val="000E11F6"/>
    <w:pPr>
      <w:tabs>
        <w:tab w:val="center" w:pos="4252"/>
        <w:tab w:val="right" w:pos="8504"/>
      </w:tabs>
    </w:pPr>
  </w:style>
  <w:style w:type="character" w:customStyle="1" w:styleId="PiedepginaCar">
    <w:name w:val="Pie de página Car"/>
    <w:basedOn w:val="Fuentedeprrafopredeter"/>
    <w:link w:val="Piedepgina"/>
    <w:uiPriority w:val="99"/>
    <w:rsid w:val="000E11F6"/>
  </w:style>
  <w:style w:type="character" w:styleId="nfasis">
    <w:name w:val="Emphasis"/>
    <w:basedOn w:val="Fuentedeprrafopredeter"/>
    <w:uiPriority w:val="20"/>
    <w:qFormat/>
    <w:rsid w:val="005858C5"/>
    <w:rPr>
      <w:i/>
      <w:iCs/>
    </w:rPr>
  </w:style>
  <w:style w:type="character" w:styleId="Hipervnculo">
    <w:name w:val="Hyperlink"/>
    <w:basedOn w:val="Fuentedeprrafopredeter"/>
    <w:uiPriority w:val="99"/>
    <w:unhideWhenUsed/>
    <w:rsid w:val="009D6490"/>
    <w:rPr>
      <w:color w:val="467886" w:themeColor="hyperlink"/>
      <w:u w:val="single"/>
    </w:rPr>
  </w:style>
  <w:style w:type="character" w:styleId="Mencinsinresolver">
    <w:name w:val="Unresolved Mention"/>
    <w:basedOn w:val="Fuentedeprrafopredeter"/>
    <w:uiPriority w:val="99"/>
    <w:semiHidden/>
    <w:unhideWhenUsed/>
    <w:rsid w:val="009D6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rentsa@bbmuseoak.eus"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5CB9B-7A7C-4F5E-A2A7-C707EFB36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2764</Words>
  <Characters>15203</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Bilboko Udala</Company>
  <LinksUpToDate>false</LinksUpToDate>
  <CharactersWithSpaces>17932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Asier Amundarain Garcia</dc:creator>
  <cp:keywords/>
  <dc:description/>
  <cp:lastModifiedBy>Eneriz Urrutxurtu Sainz</cp:lastModifiedBy>
  <cp:revision>2</cp:revision>
  <cp:lastPrinted>2026-05-26T08:53:00Z</cp:lastPrinted>
  <dcterms:created xsi:type="dcterms:W3CDTF">2026-06-03T12:10:00Z</dcterms:created>
  <dcterms:modified xsi:type="dcterms:W3CDTF">2026-06-03T12:10:00Z</dcterms:modified>
</cp:coreProperties>
</file>