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70208A" w14:textId="637FB980" w:rsidR="006C62FE" w:rsidRPr="006C62FE" w:rsidRDefault="00DF413E" w:rsidP="006C62FE">
      <w:pPr>
        <w:rPr>
          <w:rFonts w:ascii="Roboto" w:hAnsi="Roboto"/>
          <w:sz w:val="22"/>
          <w:szCs w:val="22"/>
        </w:rPr>
      </w:pPr>
      <w:r>
        <w:rPr>
          <w:rFonts w:ascii="Roboto" w:eastAsia="Roboto" w:hAnsi="Roboto"/>
          <w:sz w:val="22"/>
          <w:szCs w:val="22"/>
        </w:rPr>
        <w:t>PRENTSA-OHARRA</w:t>
      </w:r>
    </w:p>
    <w:p w14:paraId="759D37DB" w14:textId="77777777" w:rsidR="006C62FE" w:rsidRPr="00C51E30" w:rsidRDefault="006C62FE" w:rsidP="006C62FE">
      <w:pPr>
        <w:rPr>
          <w:rFonts w:ascii="Roboto" w:hAnsi="Roboto"/>
          <w:sz w:val="22"/>
          <w:szCs w:val="22"/>
          <w14:ligatures w14:val="standardContextual"/>
        </w:rPr>
      </w:pPr>
    </w:p>
    <w:p w14:paraId="2B74B1CA" w14:textId="77777777" w:rsidR="006C62FE" w:rsidRPr="00C51E30" w:rsidRDefault="006C62FE" w:rsidP="006C62FE">
      <w:pPr>
        <w:rPr>
          <w:rFonts w:ascii="Roboto" w:hAnsi="Roboto"/>
          <w:sz w:val="22"/>
          <w:szCs w:val="22"/>
        </w:rPr>
      </w:pPr>
      <w:r w:rsidRPr="00C51E30">
        <w:rPr>
          <w:rFonts w:ascii="Roboto" w:hAnsi="Roboto"/>
          <w:noProof/>
          <w:sz w:val="22"/>
          <w:szCs w:val="22"/>
          <w:lang w:val="es-ES"/>
          <w14:ligatures w14:val="standardContextual"/>
        </w:rPr>
        <w:drawing>
          <wp:inline distT="0" distB="0" distL="0" distR="0" wp14:anchorId="1307839D" wp14:editId="2250E9DD">
            <wp:extent cx="5400040" cy="2276475"/>
            <wp:effectExtent l="0" t="0" r="0" b="9525"/>
            <wp:docPr id="146100016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082989" name="Imagen 24408298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2" b="314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2764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D55525" w14:textId="77777777" w:rsidR="006C62FE" w:rsidRPr="00C51E30" w:rsidRDefault="006C62FE" w:rsidP="006C62FE">
      <w:pPr>
        <w:rPr>
          <w:rFonts w:ascii="Roboto" w:hAnsi="Roboto"/>
          <w:sz w:val="22"/>
          <w:szCs w:val="22"/>
        </w:rPr>
      </w:pPr>
    </w:p>
    <w:p w14:paraId="31304036" w14:textId="77777777" w:rsidR="006C62FE" w:rsidRPr="00C51E30" w:rsidRDefault="006C62FE" w:rsidP="006C62FE">
      <w:pPr>
        <w:rPr>
          <w:rFonts w:ascii="Roboto" w:hAnsi="Roboto"/>
          <w:sz w:val="22"/>
          <w:szCs w:val="22"/>
        </w:rPr>
      </w:pPr>
    </w:p>
    <w:p w14:paraId="3A5BF6DC" w14:textId="77777777" w:rsidR="004723E3" w:rsidRPr="004723E3" w:rsidRDefault="004723E3" w:rsidP="004723E3">
      <w:pPr>
        <w:rPr>
          <w:rFonts w:ascii="Roboto" w:eastAsia="Roboto" w:hAnsi="Roboto"/>
          <w:sz w:val="22"/>
          <w:szCs w:val="22"/>
        </w:rPr>
      </w:pPr>
    </w:p>
    <w:p w14:paraId="7CEBF515" w14:textId="009AD28C" w:rsidR="00DF413E" w:rsidRPr="007C1C32" w:rsidRDefault="007C1C32" w:rsidP="00DF413E">
      <w:pPr>
        <w:jc w:val="both"/>
        <w:rPr>
          <w:rStyle w:val="form-control-text"/>
          <w:rFonts w:ascii="Roboto" w:eastAsiaTheme="majorEastAsia" w:hAnsi="Roboto"/>
          <w:b/>
          <w:sz w:val="32"/>
          <w:szCs w:val="32"/>
        </w:rPr>
      </w:pPr>
      <w:r w:rsidRPr="007C1C32">
        <w:rPr>
          <w:rFonts w:ascii="Roboto" w:eastAsia="Roboto" w:hAnsi="Roboto"/>
          <w:b/>
          <w:bCs/>
          <w:sz w:val="32"/>
          <w:szCs w:val="32"/>
        </w:rPr>
        <w:t>Euskal Museoa Bilbao</w:t>
      </w:r>
      <w:r>
        <w:rPr>
          <w:rFonts w:ascii="Roboto" w:eastAsia="Roboto" w:hAnsi="Roboto"/>
          <w:b/>
          <w:bCs/>
          <w:sz w:val="32"/>
          <w:szCs w:val="32"/>
        </w:rPr>
        <w:t xml:space="preserve">k </w:t>
      </w:r>
      <w:r w:rsidR="00DF413E" w:rsidRPr="007C1C32">
        <w:rPr>
          <w:rStyle w:val="form-control-text"/>
          <w:rFonts w:ascii="Roboto" w:eastAsiaTheme="majorEastAsia" w:hAnsi="Roboto"/>
          <w:b/>
          <w:sz w:val="32"/>
          <w:szCs w:val="32"/>
        </w:rPr>
        <w:t xml:space="preserve">doako sarrera eskainiko du Aste Nagusian zehar euskal kultura eta aldi baterako bi erakusketa paregabe </w:t>
      </w:r>
      <w:r>
        <w:rPr>
          <w:rStyle w:val="form-control-text"/>
          <w:rFonts w:ascii="Roboto" w:eastAsiaTheme="majorEastAsia" w:hAnsi="Roboto"/>
          <w:b/>
          <w:sz w:val="32"/>
          <w:szCs w:val="32"/>
        </w:rPr>
        <w:t>deskubritzeko</w:t>
      </w:r>
    </w:p>
    <w:p w14:paraId="658629FA" w14:textId="77777777" w:rsidR="00E87483" w:rsidRPr="007C1C32" w:rsidRDefault="00E87483" w:rsidP="00E87483">
      <w:pPr>
        <w:rPr>
          <w:rFonts w:ascii="Roboto" w:eastAsia="Roboto" w:hAnsi="Roboto"/>
          <w:b/>
          <w:bCs/>
          <w:sz w:val="32"/>
          <w:szCs w:val="32"/>
        </w:rPr>
      </w:pPr>
    </w:p>
    <w:p w14:paraId="5E9EE69B" w14:textId="4E1CF4C1" w:rsidR="00DF413E" w:rsidRPr="00DF413E" w:rsidRDefault="00DF413E" w:rsidP="00DF413E">
      <w:pPr>
        <w:jc w:val="both"/>
        <w:rPr>
          <w:rFonts w:ascii="Roboto" w:hAnsi="Roboto"/>
          <w:lang w:eastAsia="eu-ES"/>
        </w:rPr>
      </w:pPr>
      <w:r w:rsidRPr="00DF413E">
        <w:rPr>
          <w:rFonts w:ascii="Roboto" w:hAnsi="Roboto"/>
          <w:lang w:eastAsia="eu-ES"/>
        </w:rPr>
        <w:t xml:space="preserve">Abuztuaren 22tik 30era </w:t>
      </w:r>
      <w:r w:rsidR="007C1C32" w:rsidRPr="00DF413E">
        <w:rPr>
          <w:rFonts w:ascii="Roboto" w:hAnsi="Roboto"/>
          <w:lang w:eastAsia="eu-ES"/>
        </w:rPr>
        <w:t xml:space="preserve">Museoko </w:t>
      </w:r>
      <w:r w:rsidRPr="00DF413E">
        <w:rPr>
          <w:rFonts w:ascii="Roboto" w:hAnsi="Roboto"/>
          <w:lang w:eastAsia="eu-ES"/>
        </w:rPr>
        <w:t xml:space="preserve">sarrera doakoa izango da. </w:t>
      </w:r>
    </w:p>
    <w:p w14:paraId="25ADD8D2" w14:textId="77777777" w:rsidR="00DF413E" w:rsidRPr="007C1C32" w:rsidRDefault="00DF413E" w:rsidP="00DF413E">
      <w:pPr>
        <w:jc w:val="both"/>
        <w:rPr>
          <w:rFonts w:ascii="Roboto" w:eastAsia="Roboto" w:hAnsi="Roboto"/>
        </w:rPr>
      </w:pPr>
    </w:p>
    <w:p w14:paraId="525D42A1" w14:textId="37D5DCDC" w:rsidR="00DF413E" w:rsidRPr="007C1C32" w:rsidRDefault="00DF413E" w:rsidP="00DF413E">
      <w:pPr>
        <w:jc w:val="both"/>
        <w:rPr>
          <w:rStyle w:val="form-control-text"/>
          <w:rFonts w:ascii="Roboto" w:eastAsiaTheme="majorEastAsia" w:hAnsi="Roboto"/>
        </w:rPr>
      </w:pPr>
      <w:r w:rsidRPr="007C1C32">
        <w:rPr>
          <w:rStyle w:val="form-control-text"/>
          <w:rFonts w:ascii="Roboto" w:eastAsiaTheme="majorEastAsia" w:hAnsi="Roboto"/>
        </w:rPr>
        <w:t>Bisitariek erakusketa erdi-iraunkorra ikusi, Ra Asensiren "Uhinak" proposamen garaikidea ezagutu eta "Bilboko erraldoiak" erakusketa tradizionalaz gozatu ahal izango dute</w:t>
      </w:r>
      <w:r w:rsidR="001B366E">
        <w:rPr>
          <w:rStyle w:val="form-control-text"/>
          <w:rFonts w:ascii="Roboto" w:eastAsiaTheme="majorEastAsia" w:hAnsi="Roboto"/>
        </w:rPr>
        <w:t>; azken ekimenaren kasuan erakusketako protagonistak goizero aterako dira kalejiran Zazpi Kaleetan zehar.</w:t>
      </w:r>
    </w:p>
    <w:p w14:paraId="2DF17B29" w14:textId="77777777" w:rsidR="00327791" w:rsidRPr="007C1C32" w:rsidRDefault="00327791" w:rsidP="00DF413E">
      <w:pPr>
        <w:jc w:val="both"/>
        <w:rPr>
          <w:rFonts w:ascii="Roboto" w:eastAsia="Roboto" w:hAnsi="Roboto"/>
        </w:rPr>
      </w:pPr>
    </w:p>
    <w:p w14:paraId="06139A25" w14:textId="187A19DA" w:rsidR="00DF413E" w:rsidRPr="00DF413E" w:rsidRDefault="001B366E" w:rsidP="00DF413E">
      <w:pPr>
        <w:jc w:val="both"/>
        <w:rPr>
          <w:rFonts w:ascii="Roboto" w:hAnsi="Roboto"/>
          <w:lang w:eastAsia="eu-ES"/>
        </w:rPr>
      </w:pPr>
      <w:r>
        <w:rPr>
          <w:rFonts w:ascii="Roboto" w:hAnsi="Roboto"/>
          <w:lang w:eastAsia="eu-ES"/>
        </w:rPr>
        <w:t>Espazioa a</w:t>
      </w:r>
      <w:r w:rsidR="00DF413E" w:rsidRPr="00DF413E">
        <w:rPr>
          <w:rFonts w:ascii="Roboto" w:hAnsi="Roboto"/>
          <w:lang w:eastAsia="eu-ES"/>
        </w:rPr>
        <w:t>stelehenetik larunbatera 10:00etatik 19:00etara egongo da zabalik (</w:t>
      </w:r>
      <w:r>
        <w:rPr>
          <w:rFonts w:ascii="Roboto" w:hAnsi="Roboto"/>
          <w:lang w:eastAsia="eu-ES"/>
        </w:rPr>
        <w:t>a</w:t>
      </w:r>
      <w:r w:rsidR="00DF413E" w:rsidRPr="00DF413E">
        <w:rPr>
          <w:rFonts w:ascii="Roboto" w:hAnsi="Roboto"/>
          <w:lang w:eastAsia="eu-ES"/>
        </w:rPr>
        <w:t>buztuaren 28an, ostirala, eta 30ean, igandea, 10:00etatik 14:00etara)</w:t>
      </w:r>
      <w:r>
        <w:rPr>
          <w:rFonts w:ascii="Roboto" w:hAnsi="Roboto"/>
          <w:lang w:eastAsia="eu-ES"/>
        </w:rPr>
        <w:t>.</w:t>
      </w:r>
      <w:r w:rsidR="00DF413E" w:rsidRPr="00DF413E">
        <w:rPr>
          <w:rFonts w:ascii="Roboto" w:hAnsi="Roboto"/>
          <w:lang w:eastAsia="eu-ES"/>
        </w:rPr>
        <w:t xml:space="preserve"> </w:t>
      </w:r>
    </w:p>
    <w:p w14:paraId="4025D80D" w14:textId="77777777" w:rsidR="00DF413E" w:rsidRPr="007C1C32" w:rsidRDefault="00DF413E" w:rsidP="00DF413E">
      <w:pPr>
        <w:jc w:val="both"/>
        <w:rPr>
          <w:rFonts w:ascii="Roboto" w:eastAsia="Roboto" w:hAnsi="Roboto"/>
        </w:rPr>
      </w:pPr>
    </w:p>
    <w:p w14:paraId="229B42E0" w14:textId="75EEACEC" w:rsidR="00DF413E" w:rsidRPr="007C1C32" w:rsidRDefault="00DF413E" w:rsidP="00DF413E">
      <w:pPr>
        <w:jc w:val="both"/>
        <w:rPr>
          <w:rStyle w:val="form-control-text"/>
          <w:rFonts w:ascii="Roboto" w:eastAsiaTheme="majorEastAsia" w:hAnsi="Roboto"/>
          <w:sz w:val="22"/>
          <w:szCs w:val="22"/>
        </w:rPr>
      </w:pPr>
      <w:r w:rsidRPr="00DF413E">
        <w:rPr>
          <w:rFonts w:ascii="Roboto" w:hAnsi="Roboto"/>
          <w:b/>
          <w:sz w:val="22"/>
          <w:szCs w:val="22"/>
          <w:lang w:eastAsia="eu-ES"/>
        </w:rPr>
        <w:t>Bilbo</w:t>
      </w:r>
      <w:r w:rsidR="007454E9">
        <w:rPr>
          <w:rFonts w:ascii="Roboto" w:hAnsi="Roboto"/>
          <w:b/>
          <w:sz w:val="22"/>
          <w:szCs w:val="22"/>
          <w:lang w:eastAsia="eu-ES"/>
        </w:rPr>
        <w:t>n</w:t>
      </w:r>
      <w:r w:rsidRPr="00DF413E">
        <w:rPr>
          <w:rFonts w:ascii="Roboto" w:hAnsi="Roboto"/>
          <w:b/>
          <w:sz w:val="22"/>
          <w:szCs w:val="22"/>
          <w:lang w:eastAsia="eu-ES"/>
        </w:rPr>
        <w:t>, 2026ko abuztuaren 17a</w:t>
      </w:r>
      <w:r w:rsidR="007454E9">
        <w:rPr>
          <w:rFonts w:ascii="Roboto" w:hAnsi="Roboto"/>
          <w:b/>
          <w:sz w:val="22"/>
          <w:szCs w:val="22"/>
          <w:lang w:eastAsia="eu-ES"/>
        </w:rPr>
        <w:t>n</w:t>
      </w:r>
      <w:r w:rsidRPr="00DF413E">
        <w:rPr>
          <w:rFonts w:ascii="Roboto" w:hAnsi="Roboto"/>
          <w:sz w:val="22"/>
          <w:szCs w:val="22"/>
          <w:lang w:eastAsia="eu-ES"/>
        </w:rPr>
        <w:t xml:space="preserve">. </w:t>
      </w:r>
      <w:r w:rsidR="001B366E" w:rsidRPr="007C1C32">
        <w:rPr>
          <w:rFonts w:ascii="Roboto" w:eastAsia="Roboto" w:hAnsi="Roboto"/>
          <w:sz w:val="22"/>
          <w:szCs w:val="22"/>
        </w:rPr>
        <w:t>Euskal Museoa Bilbao</w:t>
      </w:r>
      <w:r w:rsidR="001B366E">
        <w:rPr>
          <w:rFonts w:ascii="Roboto" w:eastAsia="Roboto" w:hAnsi="Roboto"/>
          <w:sz w:val="22"/>
          <w:szCs w:val="22"/>
        </w:rPr>
        <w:t xml:space="preserve">k </w:t>
      </w:r>
      <w:r w:rsidRPr="00DF413E">
        <w:rPr>
          <w:rFonts w:ascii="Roboto" w:hAnsi="Roboto"/>
          <w:sz w:val="22"/>
          <w:szCs w:val="22"/>
          <w:lang w:eastAsia="eu-ES"/>
        </w:rPr>
        <w:t xml:space="preserve">bat egiten du Aste Nagusiaren ospakizunarekin eta </w:t>
      </w:r>
      <w:r w:rsidR="001B366E" w:rsidRPr="00DF413E">
        <w:rPr>
          <w:rFonts w:ascii="Roboto" w:hAnsi="Roboto"/>
          <w:sz w:val="22"/>
          <w:szCs w:val="22"/>
          <w:lang w:eastAsia="eu-ES"/>
        </w:rPr>
        <w:t xml:space="preserve">jende guztiarentzat </w:t>
      </w:r>
      <w:r w:rsidRPr="00DF413E">
        <w:rPr>
          <w:rFonts w:ascii="Roboto" w:hAnsi="Roboto"/>
          <w:sz w:val="22"/>
          <w:szCs w:val="22"/>
          <w:lang w:eastAsia="eu-ES"/>
        </w:rPr>
        <w:t xml:space="preserve">sarrera doan eskaintzen du abuztuaren 22tik 30era. </w:t>
      </w:r>
      <w:r w:rsidRPr="007C1C32">
        <w:rPr>
          <w:rStyle w:val="form-control-text"/>
          <w:rFonts w:ascii="Roboto" w:eastAsiaTheme="majorEastAsia" w:hAnsi="Roboto"/>
          <w:sz w:val="22"/>
          <w:szCs w:val="22"/>
        </w:rPr>
        <w:t xml:space="preserve">Egun </w:t>
      </w:r>
      <w:r w:rsidR="001B366E">
        <w:rPr>
          <w:rStyle w:val="form-control-text"/>
          <w:rFonts w:ascii="Roboto" w:eastAsiaTheme="majorEastAsia" w:hAnsi="Roboto"/>
          <w:sz w:val="22"/>
          <w:szCs w:val="22"/>
        </w:rPr>
        <w:t>horietan M</w:t>
      </w:r>
      <w:r w:rsidRPr="007C1C32">
        <w:rPr>
          <w:rStyle w:val="form-control-text"/>
          <w:rFonts w:ascii="Roboto" w:eastAsiaTheme="majorEastAsia" w:hAnsi="Roboto"/>
          <w:sz w:val="22"/>
          <w:szCs w:val="22"/>
        </w:rPr>
        <w:t xml:space="preserve">useoak bilbotarrak eta bisitariak gonbidatzen ditu bere proposamen museografiko berritua ezagutzera eta tradizioa eta garaikidetasuna biltzen dituen erakusketa-programazioaz gozatzera. </w:t>
      </w:r>
    </w:p>
    <w:p w14:paraId="3A86AD93" w14:textId="77777777" w:rsidR="00DF413E" w:rsidRPr="007C1C32" w:rsidRDefault="00DF413E" w:rsidP="00DF413E">
      <w:pPr>
        <w:jc w:val="both"/>
        <w:rPr>
          <w:rFonts w:ascii="Roboto" w:eastAsia="Roboto" w:hAnsi="Roboto"/>
          <w:sz w:val="22"/>
          <w:szCs w:val="22"/>
        </w:rPr>
      </w:pPr>
    </w:p>
    <w:p w14:paraId="7B42E49A" w14:textId="30248802" w:rsidR="00DF413E" w:rsidRPr="00DF413E" w:rsidRDefault="00DF413E" w:rsidP="00DF413E">
      <w:pPr>
        <w:jc w:val="both"/>
        <w:rPr>
          <w:rFonts w:ascii="Roboto" w:hAnsi="Roboto"/>
          <w:sz w:val="22"/>
          <w:szCs w:val="22"/>
          <w:lang w:eastAsia="eu-ES"/>
        </w:rPr>
      </w:pPr>
      <w:r w:rsidRPr="00DF413E">
        <w:rPr>
          <w:rFonts w:ascii="Roboto" w:hAnsi="Roboto"/>
          <w:sz w:val="22"/>
          <w:szCs w:val="22"/>
          <w:lang w:eastAsia="eu-ES"/>
        </w:rPr>
        <w:t>Jendea euskal historiara, ondarera eta kulturara hurbiltzen duen erakusketa erdi</w:t>
      </w:r>
      <w:r w:rsidR="001B366E">
        <w:rPr>
          <w:rFonts w:ascii="Roboto" w:hAnsi="Roboto"/>
          <w:sz w:val="22"/>
          <w:szCs w:val="22"/>
          <w:lang w:eastAsia="eu-ES"/>
        </w:rPr>
        <w:t>-</w:t>
      </w:r>
      <w:r w:rsidRPr="00DF413E">
        <w:rPr>
          <w:rFonts w:ascii="Roboto" w:hAnsi="Roboto"/>
          <w:sz w:val="22"/>
          <w:szCs w:val="22"/>
          <w:lang w:eastAsia="eu-ES"/>
        </w:rPr>
        <w:t xml:space="preserve">iraunkorra ikusteaz gain, </w:t>
      </w:r>
      <w:r w:rsidR="001B366E">
        <w:rPr>
          <w:rFonts w:ascii="Roboto" w:hAnsi="Roboto"/>
          <w:sz w:val="22"/>
          <w:szCs w:val="22"/>
          <w:lang w:eastAsia="eu-ES"/>
        </w:rPr>
        <w:t xml:space="preserve">bisitariek </w:t>
      </w:r>
      <w:r w:rsidR="00A6231B">
        <w:rPr>
          <w:rFonts w:ascii="Roboto" w:hAnsi="Roboto"/>
          <w:sz w:val="22"/>
          <w:szCs w:val="22"/>
          <w:lang w:eastAsia="eu-ES"/>
        </w:rPr>
        <w:t xml:space="preserve">aukera izango dute </w:t>
      </w:r>
      <w:r w:rsidRPr="00DF413E">
        <w:rPr>
          <w:rFonts w:ascii="Roboto" w:hAnsi="Roboto"/>
          <w:sz w:val="22"/>
          <w:szCs w:val="22"/>
          <w:lang w:eastAsia="eu-ES"/>
        </w:rPr>
        <w:t xml:space="preserve">uda honetan Museoan elkarrekin </w:t>
      </w:r>
      <w:r w:rsidR="001B366E">
        <w:rPr>
          <w:rFonts w:ascii="Roboto" w:hAnsi="Roboto"/>
          <w:sz w:val="22"/>
          <w:szCs w:val="22"/>
          <w:lang w:eastAsia="eu-ES"/>
        </w:rPr>
        <w:t xml:space="preserve">egituratu </w:t>
      </w:r>
      <w:r w:rsidRPr="00DF413E">
        <w:rPr>
          <w:rFonts w:ascii="Roboto" w:hAnsi="Roboto"/>
          <w:sz w:val="22"/>
          <w:szCs w:val="22"/>
          <w:lang w:eastAsia="eu-ES"/>
        </w:rPr>
        <w:t>diren aldi baterako bi erakusketa</w:t>
      </w:r>
      <w:r w:rsidR="00A6231B">
        <w:rPr>
          <w:rFonts w:ascii="Roboto" w:hAnsi="Roboto"/>
          <w:sz w:val="22"/>
          <w:szCs w:val="22"/>
          <w:lang w:eastAsia="eu-ES"/>
        </w:rPr>
        <w:t xml:space="preserve"> ezagutzeko.</w:t>
      </w:r>
    </w:p>
    <w:p w14:paraId="5048CF7F" w14:textId="77777777" w:rsidR="00DF413E" w:rsidRPr="007C1C32" w:rsidRDefault="00DF413E" w:rsidP="00DF413E">
      <w:pPr>
        <w:jc w:val="both"/>
        <w:rPr>
          <w:rFonts w:ascii="Roboto" w:eastAsia="Roboto" w:hAnsi="Roboto"/>
          <w:sz w:val="22"/>
          <w:szCs w:val="22"/>
        </w:rPr>
      </w:pPr>
    </w:p>
    <w:p w14:paraId="14C7A6A8" w14:textId="77777777" w:rsidR="00E87483" w:rsidRPr="007C1C32" w:rsidRDefault="00E87483" w:rsidP="00DF413E">
      <w:pPr>
        <w:jc w:val="both"/>
        <w:rPr>
          <w:rFonts w:ascii="Roboto" w:eastAsia="Roboto" w:hAnsi="Roboto"/>
          <w:sz w:val="22"/>
          <w:szCs w:val="22"/>
        </w:rPr>
      </w:pPr>
    </w:p>
    <w:p w14:paraId="24C2B5DA" w14:textId="31031312" w:rsidR="00DF413E" w:rsidRPr="00DF413E" w:rsidRDefault="00DF413E" w:rsidP="00DF413E">
      <w:pPr>
        <w:jc w:val="both"/>
        <w:rPr>
          <w:rFonts w:ascii="Roboto" w:hAnsi="Roboto"/>
          <w:sz w:val="22"/>
          <w:szCs w:val="22"/>
          <w:lang w:eastAsia="eu-ES"/>
        </w:rPr>
      </w:pPr>
      <w:r w:rsidRPr="00DF413E">
        <w:rPr>
          <w:rFonts w:ascii="Roboto" w:hAnsi="Roboto"/>
          <w:sz w:val="22"/>
          <w:szCs w:val="22"/>
          <w:lang w:eastAsia="eu-ES"/>
        </w:rPr>
        <w:lastRenderedPageBreak/>
        <w:t xml:space="preserve">Alde batetik, Ra Asensi artistaren </w:t>
      </w:r>
      <w:r w:rsidRPr="00DF413E">
        <w:rPr>
          <w:rFonts w:ascii="Roboto" w:hAnsi="Roboto"/>
          <w:b/>
          <w:sz w:val="22"/>
          <w:szCs w:val="22"/>
          <w:lang w:eastAsia="eu-ES"/>
        </w:rPr>
        <w:t>«Uhinak»</w:t>
      </w:r>
      <w:r w:rsidR="001B366E">
        <w:rPr>
          <w:rFonts w:ascii="Roboto" w:hAnsi="Roboto"/>
          <w:b/>
          <w:sz w:val="22"/>
          <w:szCs w:val="22"/>
          <w:lang w:eastAsia="eu-ES"/>
        </w:rPr>
        <w:t xml:space="preserve"> </w:t>
      </w:r>
      <w:r w:rsidR="001B366E" w:rsidRPr="001B366E">
        <w:rPr>
          <w:rFonts w:ascii="Roboto" w:hAnsi="Roboto"/>
          <w:sz w:val="22"/>
          <w:szCs w:val="22"/>
          <w:lang w:eastAsia="eu-ES"/>
        </w:rPr>
        <w:t>erakusketak</w:t>
      </w:r>
      <w:r w:rsidRPr="00DF413E">
        <w:rPr>
          <w:rFonts w:ascii="Roboto" w:hAnsi="Roboto"/>
          <w:sz w:val="22"/>
          <w:szCs w:val="22"/>
          <w:lang w:eastAsia="eu-ES"/>
        </w:rPr>
        <w:t>, Kukula gunean kokatu</w:t>
      </w:r>
      <w:r w:rsidR="001B366E">
        <w:rPr>
          <w:rFonts w:ascii="Roboto" w:hAnsi="Roboto"/>
          <w:sz w:val="22"/>
          <w:szCs w:val="22"/>
          <w:lang w:eastAsia="eu-ES"/>
        </w:rPr>
        <w:t>ta dagoenak</w:t>
      </w:r>
      <w:r w:rsidRPr="00DF413E">
        <w:rPr>
          <w:rFonts w:ascii="Roboto" w:hAnsi="Roboto"/>
          <w:sz w:val="22"/>
          <w:szCs w:val="22"/>
          <w:lang w:eastAsia="eu-ES"/>
        </w:rPr>
        <w:t xml:space="preserve">, </w:t>
      </w:r>
      <w:r w:rsidR="001B366E" w:rsidRPr="007C1C32">
        <w:rPr>
          <w:rFonts w:ascii="Roboto" w:eastAsia="Roboto" w:hAnsi="Roboto"/>
          <w:sz w:val="22"/>
          <w:szCs w:val="22"/>
        </w:rPr>
        <w:t>Euskal Museoa Bilbao</w:t>
      </w:r>
      <w:r w:rsidR="001B366E">
        <w:rPr>
          <w:rFonts w:ascii="Roboto" w:hAnsi="Roboto"/>
          <w:sz w:val="22"/>
          <w:szCs w:val="22"/>
          <w:lang w:eastAsia="eu-ES"/>
        </w:rPr>
        <w:t xml:space="preserve">ren </w:t>
      </w:r>
      <w:r w:rsidRPr="00DF413E">
        <w:rPr>
          <w:rFonts w:ascii="Roboto" w:hAnsi="Roboto"/>
          <w:sz w:val="22"/>
          <w:szCs w:val="22"/>
          <w:lang w:eastAsia="eu-ES"/>
        </w:rPr>
        <w:t xml:space="preserve">bildumaren berrinterpretazio garaikidea proposatzen du euskal buztingintzaren tradizioari lotutako </w:t>
      </w:r>
      <w:r w:rsidR="0095280B">
        <w:rPr>
          <w:rFonts w:ascii="Roboto" w:hAnsi="Roboto"/>
          <w:sz w:val="22"/>
          <w:szCs w:val="22"/>
          <w:lang w:eastAsia="eu-ES"/>
        </w:rPr>
        <w:t xml:space="preserve">emakumeen ahotsei, oroimenari eta </w:t>
      </w:r>
      <w:r w:rsidRPr="00DF413E">
        <w:rPr>
          <w:rFonts w:ascii="Roboto" w:hAnsi="Roboto"/>
          <w:sz w:val="22"/>
          <w:szCs w:val="22"/>
          <w:lang w:eastAsia="eu-ES"/>
        </w:rPr>
        <w:t>ondareari buruzko gogoeta egiten duen instalazio eskultoriko</w:t>
      </w:r>
      <w:r w:rsidR="001B366E">
        <w:rPr>
          <w:rFonts w:ascii="Roboto" w:hAnsi="Roboto"/>
          <w:sz w:val="22"/>
          <w:szCs w:val="22"/>
          <w:lang w:eastAsia="eu-ES"/>
        </w:rPr>
        <w:t xml:space="preserve">aren </w:t>
      </w:r>
      <w:r w:rsidR="0095280B">
        <w:rPr>
          <w:rFonts w:ascii="Roboto" w:hAnsi="Roboto"/>
          <w:sz w:val="22"/>
          <w:szCs w:val="22"/>
          <w:lang w:eastAsia="eu-ES"/>
        </w:rPr>
        <w:t>bidez.</w:t>
      </w:r>
    </w:p>
    <w:p w14:paraId="7A2198F2" w14:textId="77777777" w:rsidR="00DF413E" w:rsidRPr="007C1C32" w:rsidRDefault="00DF413E" w:rsidP="00DF413E">
      <w:pPr>
        <w:jc w:val="both"/>
        <w:rPr>
          <w:rFonts w:ascii="Roboto" w:eastAsia="Roboto" w:hAnsi="Roboto"/>
          <w:sz w:val="22"/>
          <w:szCs w:val="22"/>
        </w:rPr>
      </w:pPr>
    </w:p>
    <w:p w14:paraId="04DE0EF9" w14:textId="205068EC" w:rsidR="001B366E" w:rsidRPr="007C1C32" w:rsidRDefault="00DF413E" w:rsidP="001B366E">
      <w:pPr>
        <w:jc w:val="both"/>
        <w:rPr>
          <w:rStyle w:val="form-control-text"/>
          <w:rFonts w:ascii="Roboto" w:eastAsiaTheme="majorEastAsia" w:hAnsi="Roboto"/>
          <w:sz w:val="22"/>
          <w:szCs w:val="22"/>
        </w:rPr>
      </w:pPr>
      <w:r w:rsidRPr="007C1C32">
        <w:rPr>
          <w:rStyle w:val="form-control-text"/>
          <w:rFonts w:ascii="Roboto" w:eastAsiaTheme="majorEastAsia" w:hAnsi="Roboto"/>
          <w:sz w:val="22"/>
          <w:szCs w:val="22"/>
        </w:rPr>
        <w:t xml:space="preserve">Bestetik, klaustroan </w:t>
      </w:r>
      <w:r w:rsidRPr="007C1C32">
        <w:rPr>
          <w:rStyle w:val="form-control-text"/>
          <w:rFonts w:ascii="Roboto" w:eastAsiaTheme="majorEastAsia" w:hAnsi="Roboto"/>
          <w:b/>
          <w:sz w:val="22"/>
          <w:szCs w:val="22"/>
        </w:rPr>
        <w:t>«Bilboko erraldoiak»</w:t>
      </w:r>
      <w:r w:rsidRPr="007C1C32">
        <w:rPr>
          <w:rStyle w:val="form-control-text"/>
          <w:rFonts w:ascii="Roboto" w:eastAsiaTheme="majorEastAsia" w:hAnsi="Roboto"/>
          <w:sz w:val="22"/>
          <w:szCs w:val="22"/>
        </w:rPr>
        <w:t xml:space="preserve"> erakusketa </w:t>
      </w:r>
      <w:r w:rsidR="001B366E">
        <w:rPr>
          <w:rStyle w:val="form-control-text"/>
          <w:rFonts w:ascii="Roboto" w:eastAsiaTheme="majorEastAsia" w:hAnsi="Roboto"/>
          <w:sz w:val="22"/>
          <w:szCs w:val="22"/>
        </w:rPr>
        <w:t>egongo da</w:t>
      </w:r>
      <w:r w:rsidRPr="007C1C32">
        <w:rPr>
          <w:rStyle w:val="form-control-text"/>
          <w:rFonts w:ascii="Roboto" w:eastAsiaTheme="majorEastAsia" w:hAnsi="Roboto"/>
          <w:sz w:val="22"/>
          <w:szCs w:val="22"/>
        </w:rPr>
        <w:t xml:space="preserve">, </w:t>
      </w:r>
      <w:r w:rsidR="0095280B">
        <w:rPr>
          <w:rStyle w:val="form-control-text"/>
          <w:rFonts w:ascii="Roboto" w:eastAsiaTheme="majorEastAsia" w:hAnsi="Roboto"/>
          <w:sz w:val="22"/>
          <w:szCs w:val="22"/>
        </w:rPr>
        <w:t>h</w:t>
      </w:r>
      <w:r w:rsidR="001B366E" w:rsidRPr="007C1C32">
        <w:rPr>
          <w:rStyle w:val="form-control-text"/>
          <w:rFonts w:ascii="Roboto" w:eastAsiaTheme="majorEastAsia" w:hAnsi="Roboto"/>
          <w:sz w:val="22"/>
          <w:szCs w:val="22"/>
        </w:rPr>
        <w:t>iri</w:t>
      </w:r>
      <w:r w:rsidR="001B366E">
        <w:rPr>
          <w:rStyle w:val="form-control-text"/>
          <w:rFonts w:ascii="Roboto" w:eastAsiaTheme="majorEastAsia" w:hAnsi="Roboto"/>
          <w:sz w:val="22"/>
          <w:szCs w:val="22"/>
        </w:rPr>
        <w:t xml:space="preserve">bilduko </w:t>
      </w:r>
      <w:r w:rsidRPr="007C1C32">
        <w:rPr>
          <w:rStyle w:val="form-control-text"/>
          <w:rFonts w:ascii="Roboto" w:eastAsiaTheme="majorEastAsia" w:hAnsi="Roboto"/>
          <w:sz w:val="22"/>
          <w:szCs w:val="22"/>
        </w:rPr>
        <w:t xml:space="preserve">tradiziorik maitatuenetako bati eskainia. Aste Nagusian zehar erakusketak izaera are bereziagoa hartzen du, izan ere, goizero erraldoiak </w:t>
      </w:r>
      <w:r w:rsidR="001B366E" w:rsidRPr="007C1C32">
        <w:rPr>
          <w:rFonts w:ascii="Roboto" w:eastAsia="Roboto" w:hAnsi="Roboto"/>
          <w:sz w:val="22"/>
          <w:szCs w:val="22"/>
        </w:rPr>
        <w:t>Euskal Museoa Bilbao</w:t>
      </w:r>
      <w:r w:rsidR="001B366E">
        <w:rPr>
          <w:rStyle w:val="form-control-text"/>
          <w:rFonts w:ascii="Roboto" w:eastAsiaTheme="majorEastAsia" w:hAnsi="Roboto"/>
          <w:sz w:val="22"/>
          <w:szCs w:val="22"/>
        </w:rPr>
        <w:t xml:space="preserve">tik </w:t>
      </w:r>
      <w:r w:rsidRPr="007C1C32">
        <w:rPr>
          <w:rStyle w:val="form-control-text"/>
          <w:rFonts w:ascii="Roboto" w:eastAsiaTheme="majorEastAsia" w:hAnsi="Roboto"/>
          <w:sz w:val="22"/>
          <w:szCs w:val="22"/>
        </w:rPr>
        <w:t>irtengo dir</w:t>
      </w:r>
      <w:r w:rsidR="001B366E">
        <w:rPr>
          <w:rStyle w:val="form-control-text"/>
          <w:rFonts w:ascii="Roboto" w:eastAsiaTheme="majorEastAsia" w:hAnsi="Roboto"/>
          <w:sz w:val="22"/>
          <w:szCs w:val="22"/>
        </w:rPr>
        <w:t xml:space="preserve">elako Zazpi Kaleetan </w:t>
      </w:r>
      <w:r w:rsidRPr="007C1C32">
        <w:rPr>
          <w:rStyle w:val="form-control-text"/>
          <w:rFonts w:ascii="Roboto" w:eastAsiaTheme="majorEastAsia" w:hAnsi="Roboto"/>
          <w:sz w:val="22"/>
          <w:szCs w:val="22"/>
        </w:rPr>
        <w:t xml:space="preserve">zehar </w:t>
      </w:r>
      <w:r w:rsidR="001B366E">
        <w:rPr>
          <w:rStyle w:val="form-control-text"/>
          <w:rFonts w:ascii="Roboto" w:eastAsiaTheme="majorEastAsia" w:hAnsi="Roboto"/>
          <w:sz w:val="22"/>
          <w:szCs w:val="22"/>
        </w:rPr>
        <w:t xml:space="preserve">euren </w:t>
      </w:r>
      <w:r w:rsidRPr="007C1C32">
        <w:rPr>
          <w:rStyle w:val="form-control-text"/>
          <w:rFonts w:ascii="Roboto" w:eastAsiaTheme="majorEastAsia" w:hAnsi="Roboto"/>
          <w:sz w:val="22"/>
          <w:szCs w:val="22"/>
        </w:rPr>
        <w:t>ohiko kalejira</w:t>
      </w:r>
      <w:r w:rsidR="001B366E">
        <w:rPr>
          <w:rStyle w:val="form-control-text"/>
          <w:rFonts w:ascii="Roboto" w:eastAsiaTheme="majorEastAsia" w:hAnsi="Roboto"/>
          <w:sz w:val="22"/>
          <w:szCs w:val="22"/>
        </w:rPr>
        <w:t xml:space="preserve"> egiteko</w:t>
      </w:r>
      <w:r w:rsidRPr="007C1C32">
        <w:rPr>
          <w:rStyle w:val="form-control-text"/>
          <w:rFonts w:ascii="Roboto" w:eastAsiaTheme="majorEastAsia" w:hAnsi="Roboto"/>
          <w:sz w:val="22"/>
          <w:szCs w:val="22"/>
        </w:rPr>
        <w:t>. Kalejira amaitu ondoren Museoko klaustrora itzuliko dira, eta bertan</w:t>
      </w:r>
      <w:r w:rsidR="001B366E">
        <w:rPr>
          <w:rStyle w:val="form-control-text"/>
          <w:rFonts w:ascii="Roboto" w:eastAsiaTheme="majorEastAsia" w:hAnsi="Roboto"/>
          <w:sz w:val="22"/>
          <w:szCs w:val="22"/>
        </w:rPr>
        <w:t xml:space="preserve"> berriz egongo dira ikusgai egunaren gainerako orduetan</w:t>
      </w:r>
      <w:r w:rsidRPr="007C1C32">
        <w:rPr>
          <w:rStyle w:val="form-control-text"/>
          <w:rFonts w:ascii="Roboto" w:eastAsiaTheme="majorEastAsia" w:hAnsi="Roboto"/>
          <w:sz w:val="22"/>
          <w:szCs w:val="22"/>
        </w:rPr>
        <w:t xml:space="preserve">. </w:t>
      </w:r>
      <w:r w:rsidR="001B366E">
        <w:rPr>
          <w:rStyle w:val="form-control-text"/>
          <w:rFonts w:ascii="Roboto" w:eastAsiaTheme="majorEastAsia" w:hAnsi="Roboto"/>
          <w:sz w:val="22"/>
          <w:szCs w:val="22"/>
        </w:rPr>
        <w:t>Publikoak nahi badu</w:t>
      </w:r>
      <w:r w:rsidR="008F6010">
        <w:rPr>
          <w:rStyle w:val="form-control-text"/>
          <w:rFonts w:ascii="Roboto" w:eastAsiaTheme="majorEastAsia" w:hAnsi="Roboto"/>
          <w:sz w:val="22"/>
          <w:szCs w:val="22"/>
        </w:rPr>
        <w:t>,</w:t>
      </w:r>
      <w:r w:rsidR="001B366E">
        <w:rPr>
          <w:rStyle w:val="form-control-text"/>
          <w:rFonts w:ascii="Roboto" w:eastAsiaTheme="majorEastAsia" w:hAnsi="Roboto"/>
          <w:sz w:val="22"/>
          <w:szCs w:val="22"/>
        </w:rPr>
        <w:t xml:space="preserve"> e</w:t>
      </w:r>
      <w:r w:rsidRPr="007C1C32">
        <w:rPr>
          <w:rStyle w:val="form-control-text"/>
          <w:rFonts w:ascii="Roboto" w:eastAsiaTheme="majorEastAsia" w:hAnsi="Roboto"/>
          <w:sz w:val="22"/>
          <w:szCs w:val="22"/>
        </w:rPr>
        <w:t xml:space="preserve">rakusketa hau </w:t>
      </w:r>
      <w:r w:rsidR="001B366E" w:rsidRPr="007C1C32">
        <w:rPr>
          <w:rStyle w:val="form-control-text"/>
          <w:rFonts w:ascii="Roboto" w:eastAsiaTheme="majorEastAsia" w:hAnsi="Roboto"/>
          <w:sz w:val="22"/>
          <w:szCs w:val="22"/>
        </w:rPr>
        <w:t>San</w:t>
      </w:r>
      <w:r w:rsidR="001B366E">
        <w:rPr>
          <w:rStyle w:val="form-control-text"/>
          <w:rFonts w:ascii="Roboto" w:eastAsiaTheme="majorEastAsia" w:hAnsi="Roboto"/>
          <w:sz w:val="22"/>
          <w:szCs w:val="22"/>
        </w:rPr>
        <w:t xml:space="preserve"> </w:t>
      </w:r>
      <w:r w:rsidR="001B366E" w:rsidRPr="007C1C32">
        <w:rPr>
          <w:rStyle w:val="form-control-text"/>
          <w:rFonts w:ascii="Roboto" w:eastAsiaTheme="majorEastAsia" w:hAnsi="Roboto"/>
          <w:sz w:val="22"/>
          <w:szCs w:val="22"/>
        </w:rPr>
        <w:t xml:space="preserve">Frantzisko aztarnategian (Mirasol kondearen kalea, 2) dagoen erraldoien beste belaunaldi batekin osatzen da. </w:t>
      </w:r>
    </w:p>
    <w:p w14:paraId="5A006D67" w14:textId="77777777" w:rsidR="001B366E" w:rsidRDefault="001B366E" w:rsidP="00DF413E">
      <w:pPr>
        <w:jc w:val="both"/>
        <w:rPr>
          <w:rStyle w:val="form-control-text"/>
          <w:rFonts w:ascii="Roboto" w:eastAsiaTheme="majorEastAsia" w:hAnsi="Roboto"/>
          <w:sz w:val="22"/>
          <w:szCs w:val="22"/>
        </w:rPr>
      </w:pPr>
    </w:p>
    <w:p w14:paraId="6DD1555D" w14:textId="6E091FCE" w:rsidR="00DF413E" w:rsidRPr="00DF413E" w:rsidRDefault="00DF413E" w:rsidP="00DF413E">
      <w:pPr>
        <w:jc w:val="both"/>
        <w:rPr>
          <w:rFonts w:ascii="Roboto" w:hAnsi="Roboto"/>
          <w:sz w:val="22"/>
          <w:szCs w:val="22"/>
          <w:lang w:eastAsia="eu-ES"/>
        </w:rPr>
      </w:pPr>
      <w:r w:rsidRPr="00DF413E">
        <w:rPr>
          <w:rFonts w:ascii="Roboto" w:hAnsi="Roboto"/>
          <w:sz w:val="22"/>
          <w:szCs w:val="22"/>
          <w:lang w:eastAsia="eu-ES"/>
        </w:rPr>
        <w:t xml:space="preserve">Ekimen honekin Euskal Museoa Bilbaok </w:t>
      </w:r>
      <w:r w:rsidR="00393916" w:rsidRPr="00DF413E">
        <w:rPr>
          <w:rFonts w:ascii="Roboto" w:hAnsi="Roboto"/>
          <w:sz w:val="22"/>
          <w:szCs w:val="22"/>
          <w:lang w:eastAsia="eu-ES"/>
        </w:rPr>
        <w:t>herritar guztiak</w:t>
      </w:r>
      <w:r w:rsidR="00393916">
        <w:rPr>
          <w:rFonts w:ascii="Roboto" w:hAnsi="Roboto"/>
          <w:sz w:val="22"/>
          <w:szCs w:val="22"/>
          <w:lang w:eastAsia="eu-ES"/>
        </w:rPr>
        <w:t xml:space="preserve"> </w:t>
      </w:r>
      <w:r w:rsidRPr="00DF413E">
        <w:rPr>
          <w:rFonts w:ascii="Roboto" w:hAnsi="Roboto"/>
          <w:sz w:val="22"/>
          <w:szCs w:val="22"/>
          <w:lang w:eastAsia="eu-ES"/>
        </w:rPr>
        <w:t xml:space="preserve">Aste Nagusia </w:t>
      </w:r>
      <w:r w:rsidR="00393916">
        <w:rPr>
          <w:rFonts w:ascii="Roboto" w:hAnsi="Roboto"/>
          <w:sz w:val="22"/>
          <w:szCs w:val="22"/>
          <w:lang w:eastAsia="eu-ES"/>
        </w:rPr>
        <w:t xml:space="preserve">Zazpi Kaleen </w:t>
      </w:r>
      <w:r w:rsidRPr="00DF413E">
        <w:rPr>
          <w:rFonts w:ascii="Roboto" w:hAnsi="Roboto"/>
          <w:sz w:val="22"/>
          <w:szCs w:val="22"/>
          <w:lang w:eastAsia="eu-ES"/>
        </w:rPr>
        <w:t>bihotzetik bizitzera gonbidatu nahi ditu, ondarea, sorkuntza garaikidea eta Bilboko tradizio enblematikoenetako batzuk lotzen dituen espazio</w:t>
      </w:r>
      <w:r w:rsidR="00393916">
        <w:rPr>
          <w:rFonts w:ascii="Roboto" w:hAnsi="Roboto"/>
          <w:sz w:val="22"/>
          <w:szCs w:val="22"/>
          <w:lang w:eastAsia="eu-ES"/>
        </w:rPr>
        <w:t xml:space="preserve">az </w:t>
      </w:r>
      <w:r w:rsidRPr="00DF413E">
        <w:rPr>
          <w:rFonts w:ascii="Roboto" w:hAnsi="Roboto"/>
          <w:sz w:val="22"/>
          <w:szCs w:val="22"/>
          <w:lang w:eastAsia="eu-ES"/>
        </w:rPr>
        <w:t xml:space="preserve">gozatuz. </w:t>
      </w:r>
    </w:p>
    <w:p w14:paraId="2548F5BC" w14:textId="77777777" w:rsidR="00DF413E" w:rsidRPr="007C1C32" w:rsidRDefault="00DF413E" w:rsidP="00DF413E">
      <w:pPr>
        <w:jc w:val="both"/>
        <w:rPr>
          <w:rFonts w:ascii="Roboto" w:eastAsia="Roboto" w:hAnsi="Roboto"/>
          <w:sz w:val="22"/>
          <w:szCs w:val="22"/>
        </w:rPr>
      </w:pPr>
    </w:p>
    <w:p w14:paraId="0F30D958" w14:textId="77777777" w:rsidR="00E87483" w:rsidRPr="007C1C32" w:rsidRDefault="00E87483" w:rsidP="00DF413E">
      <w:pPr>
        <w:jc w:val="both"/>
        <w:rPr>
          <w:rFonts w:ascii="Roboto" w:eastAsia="Roboto" w:hAnsi="Roboto"/>
          <w:sz w:val="22"/>
          <w:szCs w:val="22"/>
        </w:rPr>
      </w:pPr>
    </w:p>
    <w:p w14:paraId="3192AA65" w14:textId="77777777" w:rsidR="00E87483" w:rsidRPr="007C1C32" w:rsidRDefault="00E87483" w:rsidP="00DF413E">
      <w:pPr>
        <w:jc w:val="both"/>
        <w:rPr>
          <w:rFonts w:ascii="Roboto" w:hAnsi="Roboto" w:cs="Segoe UI"/>
          <w:sz w:val="22"/>
          <w:szCs w:val="22"/>
        </w:rPr>
      </w:pPr>
    </w:p>
    <w:p w14:paraId="19680647" w14:textId="193E56DC" w:rsidR="009D6490" w:rsidRPr="007C1C32" w:rsidRDefault="009D6490" w:rsidP="009D6490">
      <w:pPr>
        <w:rPr>
          <w:rFonts w:ascii="Roboto" w:hAnsi="Roboto"/>
          <w:b/>
          <w:bCs/>
          <w:sz w:val="22"/>
          <w:szCs w:val="22"/>
          <w:u w:val="single"/>
        </w:rPr>
      </w:pPr>
      <w:r w:rsidRPr="007C1C32">
        <w:rPr>
          <w:rFonts w:ascii="Roboto" w:hAnsi="Roboto"/>
          <w:b/>
          <w:bCs/>
          <w:sz w:val="22"/>
          <w:szCs w:val="22"/>
          <w:u w:val="single"/>
        </w:rPr>
        <w:t>Informazio gehiago / Más información:</w:t>
      </w:r>
    </w:p>
    <w:p w14:paraId="46C5A09E" w14:textId="4A1FAA36" w:rsidR="009D6490" w:rsidRPr="007C1C32" w:rsidRDefault="009D6490" w:rsidP="009D6490">
      <w:pPr>
        <w:rPr>
          <w:rFonts w:ascii="Roboto" w:hAnsi="Roboto"/>
          <w:b/>
          <w:bCs/>
          <w:sz w:val="22"/>
          <w:szCs w:val="22"/>
          <w:u w:val="single"/>
        </w:rPr>
      </w:pPr>
      <w:r w:rsidRPr="007C1C32">
        <w:rPr>
          <w:rFonts w:ascii="Roboto" w:hAnsi="Roboto"/>
          <w:b/>
          <w:noProof/>
          <w:sz w:val="22"/>
          <w:szCs w:val="22"/>
          <w:lang w:val="es-ES"/>
        </w:rPr>
        <w:drawing>
          <wp:inline distT="0" distB="0" distL="0" distR="0" wp14:anchorId="48D473B7" wp14:editId="4554326F">
            <wp:extent cx="2066925" cy="390525"/>
            <wp:effectExtent l="0" t="0" r="9525" b="9525"/>
            <wp:docPr id="1952236969" name="Imagen 2" descr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FAA89" w14:textId="65BF49D5" w:rsidR="009D6490" w:rsidRPr="007C1C32" w:rsidRDefault="009D6490" w:rsidP="009D6490">
      <w:pPr>
        <w:rPr>
          <w:rFonts w:ascii="Roboto" w:hAnsi="Roboto"/>
          <w:sz w:val="22"/>
          <w:szCs w:val="22"/>
        </w:rPr>
      </w:pPr>
      <w:r w:rsidRPr="007C1C32">
        <w:rPr>
          <w:rFonts w:ascii="Roboto" w:hAnsi="Roboto"/>
          <w:b/>
          <w:bCs/>
          <w:sz w:val="22"/>
          <w:szCs w:val="22"/>
        </w:rPr>
        <w:t>Euskal Museoa Bilbao</w:t>
      </w:r>
    </w:p>
    <w:p w14:paraId="3C2E1B24" w14:textId="77777777" w:rsidR="009D6490" w:rsidRPr="007C1C32" w:rsidRDefault="009D6490" w:rsidP="009D6490">
      <w:pPr>
        <w:rPr>
          <w:rFonts w:ascii="Roboto" w:hAnsi="Roboto"/>
          <w:sz w:val="22"/>
          <w:szCs w:val="22"/>
        </w:rPr>
      </w:pPr>
    </w:p>
    <w:p w14:paraId="43CA66BC" w14:textId="77777777" w:rsidR="009D6490" w:rsidRPr="007C1C32" w:rsidRDefault="009D6490" w:rsidP="009D6490">
      <w:pPr>
        <w:rPr>
          <w:rFonts w:ascii="Roboto" w:hAnsi="Roboto"/>
          <w:sz w:val="22"/>
          <w:szCs w:val="22"/>
        </w:rPr>
      </w:pPr>
      <w:r w:rsidRPr="007C1C32">
        <w:rPr>
          <w:rFonts w:ascii="Roboto" w:hAnsi="Roboto"/>
          <w:sz w:val="22"/>
          <w:szCs w:val="22"/>
        </w:rPr>
        <w:t>Prentsa eta komunikazioa</w:t>
      </w:r>
    </w:p>
    <w:p w14:paraId="46D4145C" w14:textId="77777777" w:rsidR="009D6490" w:rsidRPr="007C1C32" w:rsidRDefault="009D6490" w:rsidP="009D6490">
      <w:pPr>
        <w:rPr>
          <w:rFonts w:ascii="Roboto" w:hAnsi="Roboto"/>
          <w:sz w:val="22"/>
          <w:szCs w:val="22"/>
        </w:rPr>
      </w:pPr>
      <w:r w:rsidRPr="007C1C32">
        <w:rPr>
          <w:rFonts w:ascii="Roboto" w:hAnsi="Roboto"/>
          <w:sz w:val="22"/>
          <w:szCs w:val="22"/>
        </w:rPr>
        <w:t>944155423</w:t>
      </w:r>
    </w:p>
    <w:p w14:paraId="5CE9A025" w14:textId="5FD57DA5" w:rsidR="00956908" w:rsidRPr="007C1C32" w:rsidRDefault="009D6490" w:rsidP="003140F3">
      <w:pPr>
        <w:rPr>
          <w:rFonts w:ascii="Roboto" w:hAnsi="Roboto"/>
          <w:sz w:val="22"/>
          <w:szCs w:val="22"/>
        </w:rPr>
      </w:pPr>
      <w:r w:rsidRPr="007C1C32">
        <w:rPr>
          <w:rFonts w:ascii="Roboto" w:hAnsi="Roboto"/>
          <w:sz w:val="22"/>
          <w:szCs w:val="22"/>
        </w:rPr>
        <w:t xml:space="preserve">e-maila: </w:t>
      </w:r>
      <w:hyperlink r:id="rId10" w:history="1">
        <w:r w:rsidRPr="007C1C32">
          <w:rPr>
            <w:rStyle w:val="Hipervnculo"/>
            <w:rFonts w:ascii="Roboto" w:hAnsi="Roboto"/>
            <w:sz w:val="22"/>
            <w:szCs w:val="22"/>
          </w:rPr>
          <w:t>prentsa@bbmuseoak.eus</w:t>
        </w:r>
      </w:hyperlink>
      <w:r w:rsidRPr="007C1C32">
        <w:rPr>
          <w:rFonts w:ascii="Roboto" w:hAnsi="Roboto"/>
          <w:sz w:val="22"/>
          <w:szCs w:val="22"/>
        </w:rPr>
        <w:t xml:space="preserve"> </w:t>
      </w:r>
    </w:p>
    <w:sectPr w:rsidR="00956908" w:rsidRPr="007C1C32" w:rsidSect="005858C5">
      <w:headerReference w:type="default" r:id="rId11"/>
      <w:pgSz w:w="11906" w:h="16838"/>
      <w:pgMar w:top="279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F2480" w14:textId="77777777" w:rsidR="00C72A2B" w:rsidRDefault="00C72A2B" w:rsidP="000E11F6">
      <w:r>
        <w:separator/>
      </w:r>
    </w:p>
  </w:endnote>
  <w:endnote w:type="continuationSeparator" w:id="0">
    <w:p w14:paraId="54BA750F" w14:textId="77777777" w:rsidR="00C72A2B" w:rsidRDefault="00C72A2B" w:rsidP="000E1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89DB8" w14:textId="77777777" w:rsidR="00C72A2B" w:rsidRDefault="00C72A2B" w:rsidP="000E11F6">
      <w:r>
        <w:separator/>
      </w:r>
    </w:p>
  </w:footnote>
  <w:footnote w:type="continuationSeparator" w:id="0">
    <w:p w14:paraId="29746CFC" w14:textId="77777777" w:rsidR="00C72A2B" w:rsidRDefault="00C72A2B" w:rsidP="000E1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DAA64" w14:textId="4232E177" w:rsidR="005858C5" w:rsidRDefault="005858C5">
    <w:pPr>
      <w:pStyle w:val="Encabezado"/>
    </w:pPr>
    <w:r>
      <w:rPr>
        <w:noProof/>
        <w:lang w:val="es-ES"/>
      </w:rPr>
      <w:drawing>
        <wp:anchor distT="0" distB="0" distL="114300" distR="114300" simplePos="0" relativeHeight="251661312" behindDoc="1" locked="0" layoutInCell="1" allowOverlap="1" wp14:anchorId="06A034F0" wp14:editId="6966158D">
          <wp:simplePos x="0" y="0"/>
          <wp:positionH relativeFrom="column">
            <wp:posOffset>0</wp:posOffset>
          </wp:positionH>
          <wp:positionV relativeFrom="paragraph">
            <wp:posOffset>85090</wp:posOffset>
          </wp:positionV>
          <wp:extent cx="933450" cy="953770"/>
          <wp:effectExtent l="0" t="0" r="0" b="0"/>
          <wp:wrapTight wrapText="bothSides">
            <wp:wrapPolygon edited="0">
              <wp:start x="9257" y="1726"/>
              <wp:lineTo x="7494" y="3883"/>
              <wp:lineTo x="6171" y="6903"/>
              <wp:lineTo x="6612" y="9491"/>
              <wp:lineTo x="2645" y="13374"/>
              <wp:lineTo x="1763" y="14668"/>
              <wp:lineTo x="2204" y="19414"/>
              <wp:lineTo x="18073" y="19414"/>
              <wp:lineTo x="19396" y="16394"/>
              <wp:lineTo x="14106" y="5177"/>
              <wp:lineTo x="11902" y="1726"/>
              <wp:lineTo x="9257" y="1726"/>
            </wp:wrapPolygon>
          </wp:wrapTight>
          <wp:docPr id="1629621587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9621587" name="Imagen 16296215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450" cy="953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/>
      </w:rPr>
      <w:drawing>
        <wp:anchor distT="0" distB="0" distL="114300" distR="114300" simplePos="0" relativeHeight="251660288" behindDoc="1" locked="0" layoutInCell="1" allowOverlap="1" wp14:anchorId="1D8B0427" wp14:editId="049BD5CF">
          <wp:simplePos x="0" y="0"/>
          <wp:positionH relativeFrom="margin">
            <wp:posOffset>1599565</wp:posOffset>
          </wp:positionH>
          <wp:positionV relativeFrom="paragraph">
            <wp:posOffset>-76835</wp:posOffset>
          </wp:positionV>
          <wp:extent cx="2209165" cy="1562100"/>
          <wp:effectExtent l="0" t="0" r="0" b="0"/>
          <wp:wrapTight wrapText="bothSides">
            <wp:wrapPolygon edited="0">
              <wp:start x="3353" y="6059"/>
              <wp:lineTo x="3539" y="13434"/>
              <wp:lineTo x="14715" y="13434"/>
              <wp:lineTo x="18254" y="11327"/>
              <wp:lineTo x="18254" y="10800"/>
              <wp:lineTo x="19185" y="8956"/>
              <wp:lineTo x="18254" y="8429"/>
              <wp:lineTo x="11176" y="6059"/>
              <wp:lineTo x="3353" y="6059"/>
            </wp:wrapPolygon>
          </wp:wrapTight>
          <wp:docPr id="562442165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442165" name="Imagen 56244216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9165" cy="1562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ES"/>
      </w:rPr>
      <w:drawing>
        <wp:anchor distT="0" distB="0" distL="114300" distR="114300" simplePos="0" relativeHeight="251659264" behindDoc="1" locked="0" layoutInCell="1" allowOverlap="1" wp14:anchorId="640602A9" wp14:editId="208C6144">
          <wp:simplePos x="0" y="0"/>
          <wp:positionH relativeFrom="margin">
            <wp:posOffset>4366895</wp:posOffset>
          </wp:positionH>
          <wp:positionV relativeFrom="paragraph">
            <wp:posOffset>161290</wp:posOffset>
          </wp:positionV>
          <wp:extent cx="1036955" cy="857250"/>
          <wp:effectExtent l="0" t="0" r="0" b="0"/>
          <wp:wrapTight wrapText="bothSides">
            <wp:wrapPolygon edited="0">
              <wp:start x="0" y="0"/>
              <wp:lineTo x="0" y="21120"/>
              <wp:lineTo x="21031" y="21120"/>
              <wp:lineTo x="21031" y="0"/>
              <wp:lineTo x="0" y="0"/>
            </wp:wrapPolygon>
          </wp:wrapTight>
          <wp:docPr id="491255909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1255909" name="Imagen 49125590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955" cy="857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4296"/>
    <w:multiLevelType w:val="hybridMultilevel"/>
    <w:tmpl w:val="B92694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C3E90"/>
    <w:multiLevelType w:val="hybridMultilevel"/>
    <w:tmpl w:val="0772F91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31051"/>
    <w:multiLevelType w:val="hybridMultilevel"/>
    <w:tmpl w:val="9DAEB99E"/>
    <w:lvl w:ilvl="0" w:tplc="9C4C785A">
      <w:start w:val="4"/>
      <w:numFmt w:val="bullet"/>
      <w:lvlText w:val="-"/>
      <w:lvlJc w:val="left"/>
      <w:pPr>
        <w:ind w:left="720" w:hanging="360"/>
      </w:pPr>
      <w:rPr>
        <w:rFonts w:ascii="Roboto" w:eastAsiaTheme="minorHAnsi" w:hAnsi="Roboto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566224">
    <w:abstractNumId w:val="1"/>
  </w:num>
  <w:num w:numId="2" w16cid:durableId="263732958">
    <w:abstractNumId w:val="2"/>
  </w:num>
  <w:num w:numId="3" w16cid:durableId="5722755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5262"/>
    <w:rsid w:val="00002A09"/>
    <w:rsid w:val="00007650"/>
    <w:rsid w:val="00015344"/>
    <w:rsid w:val="00027352"/>
    <w:rsid w:val="00035019"/>
    <w:rsid w:val="00041FFA"/>
    <w:rsid w:val="00055B92"/>
    <w:rsid w:val="0006761D"/>
    <w:rsid w:val="00084DDA"/>
    <w:rsid w:val="0009338A"/>
    <w:rsid w:val="000A3182"/>
    <w:rsid w:val="000B6EE9"/>
    <w:rsid w:val="000C3720"/>
    <w:rsid w:val="000C3CCF"/>
    <w:rsid w:val="000D5076"/>
    <w:rsid w:val="000E11F6"/>
    <w:rsid w:val="000E13F9"/>
    <w:rsid w:val="001135E1"/>
    <w:rsid w:val="00137434"/>
    <w:rsid w:val="00157B17"/>
    <w:rsid w:val="00170BE1"/>
    <w:rsid w:val="00177609"/>
    <w:rsid w:val="00195287"/>
    <w:rsid w:val="0019565E"/>
    <w:rsid w:val="00195FFE"/>
    <w:rsid w:val="001A58C8"/>
    <w:rsid w:val="001B0381"/>
    <w:rsid w:val="001B366E"/>
    <w:rsid w:val="001F021F"/>
    <w:rsid w:val="001F074F"/>
    <w:rsid w:val="001F0762"/>
    <w:rsid w:val="00226CF2"/>
    <w:rsid w:val="0023462A"/>
    <w:rsid w:val="0023784C"/>
    <w:rsid w:val="00244339"/>
    <w:rsid w:val="0024596F"/>
    <w:rsid w:val="002459D4"/>
    <w:rsid w:val="00246D2F"/>
    <w:rsid w:val="00246E24"/>
    <w:rsid w:val="0025053F"/>
    <w:rsid w:val="002624DB"/>
    <w:rsid w:val="002634FD"/>
    <w:rsid w:val="00270C1A"/>
    <w:rsid w:val="00270E5F"/>
    <w:rsid w:val="00270FCF"/>
    <w:rsid w:val="00280D13"/>
    <w:rsid w:val="00282A4B"/>
    <w:rsid w:val="002928AC"/>
    <w:rsid w:val="0029380B"/>
    <w:rsid w:val="002B4CEF"/>
    <w:rsid w:val="002F0A2A"/>
    <w:rsid w:val="002F1230"/>
    <w:rsid w:val="003132CB"/>
    <w:rsid w:val="003140F3"/>
    <w:rsid w:val="003162CC"/>
    <w:rsid w:val="00327791"/>
    <w:rsid w:val="0034663D"/>
    <w:rsid w:val="00363F74"/>
    <w:rsid w:val="00392B49"/>
    <w:rsid w:val="00393916"/>
    <w:rsid w:val="003E06CC"/>
    <w:rsid w:val="00403A8F"/>
    <w:rsid w:val="00416EEA"/>
    <w:rsid w:val="00420BBE"/>
    <w:rsid w:val="00421BDB"/>
    <w:rsid w:val="00427FBD"/>
    <w:rsid w:val="00431363"/>
    <w:rsid w:val="004360A1"/>
    <w:rsid w:val="0044569F"/>
    <w:rsid w:val="00451231"/>
    <w:rsid w:val="0045708F"/>
    <w:rsid w:val="00460DAE"/>
    <w:rsid w:val="004723E3"/>
    <w:rsid w:val="004823E9"/>
    <w:rsid w:val="004825BA"/>
    <w:rsid w:val="004828F7"/>
    <w:rsid w:val="004A3DB0"/>
    <w:rsid w:val="004F7FC1"/>
    <w:rsid w:val="00526678"/>
    <w:rsid w:val="00546390"/>
    <w:rsid w:val="00552CDE"/>
    <w:rsid w:val="00556F72"/>
    <w:rsid w:val="0056392B"/>
    <w:rsid w:val="00566A53"/>
    <w:rsid w:val="00567EA9"/>
    <w:rsid w:val="0058479F"/>
    <w:rsid w:val="005858C5"/>
    <w:rsid w:val="005A59AB"/>
    <w:rsid w:val="005B01AE"/>
    <w:rsid w:val="005C0FA4"/>
    <w:rsid w:val="005C7702"/>
    <w:rsid w:val="005D2864"/>
    <w:rsid w:val="005F5650"/>
    <w:rsid w:val="0061246E"/>
    <w:rsid w:val="00612CEB"/>
    <w:rsid w:val="00613C5A"/>
    <w:rsid w:val="0063349D"/>
    <w:rsid w:val="00660C2D"/>
    <w:rsid w:val="0066463A"/>
    <w:rsid w:val="00671AF2"/>
    <w:rsid w:val="00685119"/>
    <w:rsid w:val="00693A87"/>
    <w:rsid w:val="006A06C9"/>
    <w:rsid w:val="006A5401"/>
    <w:rsid w:val="006B3DD1"/>
    <w:rsid w:val="006B6E5E"/>
    <w:rsid w:val="006C50E0"/>
    <w:rsid w:val="006C62FE"/>
    <w:rsid w:val="006D437C"/>
    <w:rsid w:val="006D4A58"/>
    <w:rsid w:val="0070685E"/>
    <w:rsid w:val="00710DA9"/>
    <w:rsid w:val="00716934"/>
    <w:rsid w:val="007360B9"/>
    <w:rsid w:val="007454E9"/>
    <w:rsid w:val="00754457"/>
    <w:rsid w:val="00765712"/>
    <w:rsid w:val="00770A8A"/>
    <w:rsid w:val="007839DC"/>
    <w:rsid w:val="0079369A"/>
    <w:rsid w:val="00795BC1"/>
    <w:rsid w:val="007C1C32"/>
    <w:rsid w:val="007C2671"/>
    <w:rsid w:val="007D3169"/>
    <w:rsid w:val="007D512D"/>
    <w:rsid w:val="007D7DAC"/>
    <w:rsid w:val="007E12FB"/>
    <w:rsid w:val="007F5E88"/>
    <w:rsid w:val="00807714"/>
    <w:rsid w:val="00845173"/>
    <w:rsid w:val="00845262"/>
    <w:rsid w:val="008535DA"/>
    <w:rsid w:val="0085417E"/>
    <w:rsid w:val="008545EE"/>
    <w:rsid w:val="00855775"/>
    <w:rsid w:val="00865B89"/>
    <w:rsid w:val="00875792"/>
    <w:rsid w:val="0087632C"/>
    <w:rsid w:val="0087638D"/>
    <w:rsid w:val="008839C3"/>
    <w:rsid w:val="008A4662"/>
    <w:rsid w:val="008B780E"/>
    <w:rsid w:val="008C049A"/>
    <w:rsid w:val="008D4E61"/>
    <w:rsid w:val="008F6010"/>
    <w:rsid w:val="009078D5"/>
    <w:rsid w:val="00907DFD"/>
    <w:rsid w:val="00914AB1"/>
    <w:rsid w:val="009225A4"/>
    <w:rsid w:val="0095211A"/>
    <w:rsid w:val="0095280B"/>
    <w:rsid w:val="00956908"/>
    <w:rsid w:val="0095750A"/>
    <w:rsid w:val="009731E2"/>
    <w:rsid w:val="00984635"/>
    <w:rsid w:val="009A0A5A"/>
    <w:rsid w:val="009A6468"/>
    <w:rsid w:val="009A7CA5"/>
    <w:rsid w:val="009B1046"/>
    <w:rsid w:val="009C2CBD"/>
    <w:rsid w:val="009D6490"/>
    <w:rsid w:val="009E5B85"/>
    <w:rsid w:val="00A14678"/>
    <w:rsid w:val="00A16E33"/>
    <w:rsid w:val="00A17AB9"/>
    <w:rsid w:val="00A329E7"/>
    <w:rsid w:val="00A40DC5"/>
    <w:rsid w:val="00A60A64"/>
    <w:rsid w:val="00A6231B"/>
    <w:rsid w:val="00A6798E"/>
    <w:rsid w:val="00A806A7"/>
    <w:rsid w:val="00A93C78"/>
    <w:rsid w:val="00A96163"/>
    <w:rsid w:val="00AA5D17"/>
    <w:rsid w:val="00AC39EA"/>
    <w:rsid w:val="00AC5F4F"/>
    <w:rsid w:val="00AD63C3"/>
    <w:rsid w:val="00AE74DE"/>
    <w:rsid w:val="00AF1057"/>
    <w:rsid w:val="00AF4749"/>
    <w:rsid w:val="00B06E25"/>
    <w:rsid w:val="00B07036"/>
    <w:rsid w:val="00B17ACA"/>
    <w:rsid w:val="00B22357"/>
    <w:rsid w:val="00B57833"/>
    <w:rsid w:val="00B66D2F"/>
    <w:rsid w:val="00B677C6"/>
    <w:rsid w:val="00B70FAF"/>
    <w:rsid w:val="00B722E1"/>
    <w:rsid w:val="00B7779C"/>
    <w:rsid w:val="00BE3BBA"/>
    <w:rsid w:val="00BF02BE"/>
    <w:rsid w:val="00BF4782"/>
    <w:rsid w:val="00C1617C"/>
    <w:rsid w:val="00C32DFE"/>
    <w:rsid w:val="00C439F2"/>
    <w:rsid w:val="00C43A5A"/>
    <w:rsid w:val="00C45AA4"/>
    <w:rsid w:val="00C50E04"/>
    <w:rsid w:val="00C63AAD"/>
    <w:rsid w:val="00C72A2B"/>
    <w:rsid w:val="00C8339A"/>
    <w:rsid w:val="00C8721D"/>
    <w:rsid w:val="00CA1500"/>
    <w:rsid w:val="00CC3533"/>
    <w:rsid w:val="00CC5A02"/>
    <w:rsid w:val="00CE36E1"/>
    <w:rsid w:val="00CF0D4D"/>
    <w:rsid w:val="00CF1F77"/>
    <w:rsid w:val="00D060B7"/>
    <w:rsid w:val="00D17584"/>
    <w:rsid w:val="00D2042C"/>
    <w:rsid w:val="00D34E59"/>
    <w:rsid w:val="00D405AF"/>
    <w:rsid w:val="00D84F8F"/>
    <w:rsid w:val="00D914D4"/>
    <w:rsid w:val="00D95389"/>
    <w:rsid w:val="00DA2A34"/>
    <w:rsid w:val="00DD4642"/>
    <w:rsid w:val="00DE1973"/>
    <w:rsid w:val="00DF210C"/>
    <w:rsid w:val="00DF413E"/>
    <w:rsid w:val="00DF4679"/>
    <w:rsid w:val="00DF4A82"/>
    <w:rsid w:val="00E00813"/>
    <w:rsid w:val="00E02937"/>
    <w:rsid w:val="00E148AD"/>
    <w:rsid w:val="00E203F3"/>
    <w:rsid w:val="00E20DA6"/>
    <w:rsid w:val="00E23163"/>
    <w:rsid w:val="00E3059D"/>
    <w:rsid w:val="00E40966"/>
    <w:rsid w:val="00E40C80"/>
    <w:rsid w:val="00E45C72"/>
    <w:rsid w:val="00E56449"/>
    <w:rsid w:val="00E62216"/>
    <w:rsid w:val="00E71B69"/>
    <w:rsid w:val="00E72019"/>
    <w:rsid w:val="00E87483"/>
    <w:rsid w:val="00E92DB5"/>
    <w:rsid w:val="00EB005B"/>
    <w:rsid w:val="00EB5BD2"/>
    <w:rsid w:val="00EC3027"/>
    <w:rsid w:val="00ED068C"/>
    <w:rsid w:val="00ED0A69"/>
    <w:rsid w:val="00ED41B4"/>
    <w:rsid w:val="00EE2B5D"/>
    <w:rsid w:val="00EE5830"/>
    <w:rsid w:val="00EF0524"/>
    <w:rsid w:val="00F10CDB"/>
    <w:rsid w:val="00F17E0A"/>
    <w:rsid w:val="00F42AB7"/>
    <w:rsid w:val="00F57C6A"/>
    <w:rsid w:val="00F651E9"/>
    <w:rsid w:val="00F87B29"/>
    <w:rsid w:val="00FC297D"/>
    <w:rsid w:val="00FF0609"/>
    <w:rsid w:val="00FF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F34896"/>
  <w15:docId w15:val="{BFE9B316-4242-473B-9C89-8EC70E2A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8C5"/>
    <w:pPr>
      <w:spacing w:after="0" w:line="240" w:lineRule="auto"/>
    </w:pPr>
    <w:rPr>
      <w:rFonts w:ascii="Times New Roman" w:eastAsia="Times New Roman" w:hAnsi="Times New Roman" w:cs="Times New Roman"/>
      <w:kern w:val="0"/>
      <w:lang w:val="eu-ES"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845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45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45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45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45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452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452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452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452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45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45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45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4526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4526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4526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4526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4526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4526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452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45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45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45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45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4526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4526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4526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45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4526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45262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E11F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E11F6"/>
  </w:style>
  <w:style w:type="paragraph" w:styleId="Piedepgina">
    <w:name w:val="footer"/>
    <w:basedOn w:val="Normal"/>
    <w:link w:val="PiedepginaCar"/>
    <w:uiPriority w:val="99"/>
    <w:unhideWhenUsed/>
    <w:rsid w:val="000E11F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E11F6"/>
  </w:style>
  <w:style w:type="character" w:styleId="nfasis">
    <w:name w:val="Emphasis"/>
    <w:basedOn w:val="Fuentedeprrafopredeter"/>
    <w:uiPriority w:val="20"/>
    <w:qFormat/>
    <w:rsid w:val="005858C5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9D6490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D6490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6221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2216"/>
    <w:rPr>
      <w:rFonts w:ascii="Tahoma" w:eastAsia="Times New Roman" w:hAnsi="Tahoma" w:cs="Tahoma"/>
      <w:kern w:val="0"/>
      <w:sz w:val="16"/>
      <w:szCs w:val="16"/>
      <w:lang w:eastAsia="es-ES"/>
      <w14:ligatures w14:val="none"/>
    </w:rPr>
  </w:style>
  <w:style w:type="character" w:customStyle="1" w:styleId="form-control-text">
    <w:name w:val="form-control-text"/>
    <w:basedOn w:val="Fuentedeprrafopredeter"/>
    <w:rsid w:val="00DF4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91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87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2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8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14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2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6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31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046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09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11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943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04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53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prentsa@bbmuseoak.eu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87E27-B7EE-44B2-B847-2788E4C7F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394</Words>
  <Characters>2167</Characters>
  <Application>Microsoft Office Word</Application>
  <DocSecurity>0</DocSecurity>
  <Lines>18</Lines>
  <Paragraphs>5</Paragraphs>
  <ScaleCrop>false</ScaleCrop>
  <HeadingPairs>
    <vt:vector size="4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Bilboko Udala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Asier Amundarain Garcia</dc:creator>
  <cp:lastModifiedBy>Asier Amundarain Garcia</cp:lastModifiedBy>
  <cp:revision>8</cp:revision>
  <cp:lastPrinted>2026-07-16T03:38:00Z</cp:lastPrinted>
  <dcterms:created xsi:type="dcterms:W3CDTF">2026-07-16T05:02:00Z</dcterms:created>
  <dcterms:modified xsi:type="dcterms:W3CDTF">2026-07-16T07:28:00Z</dcterms:modified>
</cp:coreProperties>
</file>